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9FE" w:rsidRPr="00CD41F0" w:rsidRDefault="001239FE" w:rsidP="001239F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</w:t>
      </w:r>
      <w:r w:rsidRPr="00CD41F0">
        <w:rPr>
          <w:rFonts w:ascii="Times New Roman" w:hAnsi="Times New Roman"/>
          <w:b/>
        </w:rPr>
        <w:t>Краткосрочный план урока</w:t>
      </w:r>
      <w:r>
        <w:rPr>
          <w:rFonts w:ascii="Times New Roman" w:hAnsi="Times New Roman"/>
          <w:b/>
        </w:rPr>
        <w:t xml:space="preserve"> №30(6)</w:t>
      </w:r>
    </w:p>
    <w:p w:rsidR="001239FE" w:rsidRPr="00CD41F0" w:rsidRDefault="001239FE" w:rsidP="001239FE">
      <w:pPr>
        <w:jc w:val="center"/>
        <w:rPr>
          <w:rFonts w:ascii="Times New Roman" w:hAnsi="Times New Roman"/>
          <w:b/>
        </w:rPr>
      </w:pPr>
    </w:p>
    <w:tbl>
      <w:tblPr>
        <w:tblStyle w:val="a7"/>
        <w:tblW w:w="5613" w:type="pct"/>
        <w:tblInd w:w="-1139" w:type="dxa"/>
        <w:tblLayout w:type="fixed"/>
        <w:tblLook w:val="04A0"/>
      </w:tblPr>
      <w:tblGrid>
        <w:gridCol w:w="1956"/>
        <w:gridCol w:w="1528"/>
        <w:gridCol w:w="741"/>
        <w:gridCol w:w="1586"/>
        <w:gridCol w:w="2099"/>
        <w:gridCol w:w="219"/>
        <w:gridCol w:w="733"/>
        <w:gridCol w:w="1882"/>
      </w:tblGrid>
      <w:tr w:rsidR="001239FE" w:rsidRPr="00CD41F0" w:rsidTr="00075857">
        <w:trPr>
          <w:trHeight w:val="473"/>
        </w:trPr>
        <w:tc>
          <w:tcPr>
            <w:tcW w:w="1621" w:type="pct"/>
            <w:gridSpan w:val="2"/>
            <w:shd w:val="clear" w:color="auto" w:fill="auto"/>
            <w:hideMark/>
          </w:tcPr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</w:rPr>
              <w:t xml:space="preserve">Раздел </w:t>
            </w:r>
          </w:p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</w:rPr>
              <w:t>долгосрочного плана:</w:t>
            </w:r>
          </w:p>
        </w:tc>
        <w:tc>
          <w:tcPr>
            <w:tcW w:w="1083" w:type="pct"/>
            <w:gridSpan w:val="2"/>
            <w:shd w:val="clear" w:color="auto" w:fill="auto"/>
          </w:tcPr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  <w:bCs/>
              </w:rPr>
              <w:t xml:space="preserve">Раздел </w:t>
            </w:r>
            <w:r w:rsidRPr="00CD41F0">
              <w:rPr>
                <w:rFonts w:ascii="Times New Roman" w:hAnsi="Times New Roman"/>
                <w:b/>
              </w:rPr>
              <w:t>3: Укрепление организма через гимнастику</w:t>
            </w:r>
          </w:p>
        </w:tc>
        <w:tc>
          <w:tcPr>
            <w:tcW w:w="1079" w:type="pct"/>
            <w:gridSpan w:val="2"/>
            <w:shd w:val="clear" w:color="auto" w:fill="auto"/>
            <w:hideMark/>
          </w:tcPr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</w:rPr>
              <w:t xml:space="preserve">Школа: </w:t>
            </w:r>
          </w:p>
        </w:tc>
        <w:tc>
          <w:tcPr>
            <w:tcW w:w="1217" w:type="pct"/>
            <w:gridSpan w:val="2"/>
            <w:shd w:val="clear" w:color="auto" w:fill="auto"/>
          </w:tcPr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1</w:t>
            </w:r>
          </w:p>
        </w:tc>
      </w:tr>
      <w:tr w:rsidR="001239FE" w:rsidRPr="00CD41F0" w:rsidTr="00075857">
        <w:trPr>
          <w:trHeight w:val="227"/>
        </w:trPr>
        <w:tc>
          <w:tcPr>
            <w:tcW w:w="1621" w:type="pct"/>
            <w:gridSpan w:val="2"/>
            <w:hideMark/>
          </w:tcPr>
          <w:p w:rsidR="001239FE" w:rsidRPr="002131C2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</w:rPr>
              <w:t>Дата:</w:t>
            </w:r>
            <w:r>
              <w:rPr>
                <w:rFonts w:ascii="Times New Roman" w:hAnsi="Times New Roman"/>
                <w:b/>
              </w:rPr>
              <w:t xml:space="preserve"> 16.11.2018</w:t>
            </w:r>
          </w:p>
        </w:tc>
        <w:tc>
          <w:tcPr>
            <w:tcW w:w="1083" w:type="pct"/>
            <w:gridSpan w:val="2"/>
          </w:tcPr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</w:p>
        </w:tc>
        <w:tc>
          <w:tcPr>
            <w:tcW w:w="1079" w:type="pct"/>
            <w:gridSpan w:val="2"/>
            <w:hideMark/>
          </w:tcPr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</w:rPr>
              <w:t xml:space="preserve">ФИО учителя: </w:t>
            </w:r>
          </w:p>
        </w:tc>
        <w:tc>
          <w:tcPr>
            <w:tcW w:w="1217" w:type="pct"/>
            <w:gridSpan w:val="2"/>
          </w:tcPr>
          <w:p w:rsidR="001239FE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Шпиц-Берг М.Ф.</w:t>
            </w:r>
          </w:p>
          <w:p w:rsidR="001239FE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</w:p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</w:p>
        </w:tc>
      </w:tr>
      <w:tr w:rsidR="001239FE" w:rsidRPr="00CD41F0" w:rsidTr="00075857">
        <w:trPr>
          <w:trHeight w:val="412"/>
        </w:trPr>
        <w:tc>
          <w:tcPr>
            <w:tcW w:w="1621" w:type="pct"/>
            <w:gridSpan w:val="2"/>
            <w:hideMark/>
          </w:tcPr>
          <w:p w:rsidR="001239FE" w:rsidRPr="006E1428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</w:rPr>
              <w:t xml:space="preserve">Класс: </w:t>
            </w:r>
            <w:r>
              <w:rPr>
                <w:rFonts w:ascii="Times New Roman" w:hAnsi="Times New Roman"/>
                <w:b/>
              </w:rPr>
              <w:t xml:space="preserve"> 5 «Б»</w:t>
            </w:r>
          </w:p>
        </w:tc>
        <w:tc>
          <w:tcPr>
            <w:tcW w:w="1083" w:type="pct"/>
            <w:gridSpan w:val="2"/>
          </w:tcPr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079" w:type="pct"/>
            <w:gridSpan w:val="2"/>
            <w:hideMark/>
          </w:tcPr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</w:rPr>
              <w:t xml:space="preserve">Количество присутствующих: </w:t>
            </w:r>
            <w:r w:rsidR="001E6EA2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217" w:type="pct"/>
            <w:gridSpan w:val="2"/>
            <w:hideMark/>
          </w:tcPr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</w:rPr>
              <w:t>Количество отсутствующих:</w:t>
            </w:r>
            <w:r w:rsidR="001E6EA2">
              <w:rPr>
                <w:rFonts w:ascii="Times New Roman" w:hAnsi="Times New Roman"/>
                <w:b/>
              </w:rPr>
              <w:t>2</w:t>
            </w:r>
          </w:p>
        </w:tc>
      </w:tr>
      <w:tr w:rsidR="001239FE" w:rsidRPr="00CD41F0" w:rsidTr="00075857">
        <w:trPr>
          <w:trHeight w:val="212"/>
        </w:trPr>
        <w:tc>
          <w:tcPr>
            <w:tcW w:w="1621" w:type="pct"/>
            <w:gridSpan w:val="2"/>
            <w:hideMark/>
          </w:tcPr>
          <w:p w:rsidR="001239FE" w:rsidRPr="00CD41F0" w:rsidRDefault="001239FE" w:rsidP="00075857">
            <w:pPr>
              <w:outlineLvl w:val="2"/>
              <w:rPr>
                <w:rFonts w:ascii="Times New Roman" w:hAnsi="Times New Roman"/>
                <w:b/>
              </w:rPr>
            </w:pPr>
            <w:r w:rsidRPr="00CD41F0"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3379" w:type="pct"/>
            <w:gridSpan w:val="6"/>
          </w:tcPr>
          <w:p w:rsidR="001239FE" w:rsidRPr="006E1428" w:rsidRDefault="001239FE" w:rsidP="00075857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b/>
                <w:szCs w:val="20"/>
                <w:lang w:val="ru-RU"/>
              </w:rPr>
            </w:pPr>
            <w:r w:rsidRPr="006E1428">
              <w:rPr>
                <w:rFonts w:ascii="Times New Roman" w:hAnsi="Times New Roman"/>
                <w:b/>
                <w:sz w:val="24"/>
                <w:lang w:val="ru-RU"/>
              </w:rPr>
              <w:t>Выполнение акробатических упражнений.</w:t>
            </w:r>
          </w:p>
        </w:tc>
      </w:tr>
      <w:tr w:rsidR="001239FE" w:rsidRPr="006C3853" w:rsidTr="00075857">
        <w:tc>
          <w:tcPr>
            <w:tcW w:w="1621" w:type="pct"/>
            <w:gridSpan w:val="2"/>
            <w:hideMark/>
          </w:tcPr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379" w:type="pct"/>
            <w:gridSpan w:val="6"/>
          </w:tcPr>
          <w:p w:rsidR="001239FE" w:rsidRPr="00CD41F0" w:rsidRDefault="001239FE" w:rsidP="00075857">
            <w:pPr>
              <w:rPr>
                <w:rFonts w:ascii="Times New Roman" w:hAnsi="Times New Roman"/>
              </w:rPr>
            </w:pPr>
            <w:r w:rsidRPr="00CE380B">
              <w:rPr>
                <w:rFonts w:ascii="Times New Roman" w:hAnsi="Times New Roman"/>
                <w:sz w:val="24"/>
              </w:rPr>
              <w:t>5.1.2.2.Знать и уметь выполнять комбинации движений и их последовательность в некоторых упражнениях.</w:t>
            </w:r>
          </w:p>
        </w:tc>
      </w:tr>
      <w:tr w:rsidR="001239FE" w:rsidRPr="00CD41F0" w:rsidTr="00075857">
        <w:trPr>
          <w:trHeight w:val="282"/>
        </w:trPr>
        <w:tc>
          <w:tcPr>
            <w:tcW w:w="1621" w:type="pct"/>
            <w:gridSpan w:val="2"/>
            <w:vMerge w:val="restart"/>
            <w:hideMark/>
          </w:tcPr>
          <w:p w:rsidR="001239FE" w:rsidRPr="00CD41F0" w:rsidRDefault="001239FE" w:rsidP="00075857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Цели урока</w:t>
            </w:r>
          </w:p>
        </w:tc>
        <w:tc>
          <w:tcPr>
            <w:tcW w:w="3379" w:type="pct"/>
            <w:gridSpan w:val="6"/>
            <w:hideMark/>
          </w:tcPr>
          <w:p w:rsidR="001239FE" w:rsidRPr="00CD41F0" w:rsidRDefault="001239FE" w:rsidP="00075857">
            <w:pPr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Все учащиеся научатся:</w:t>
            </w:r>
          </w:p>
        </w:tc>
      </w:tr>
      <w:tr w:rsidR="001239FE" w:rsidRPr="001575AD" w:rsidTr="00075857">
        <w:trPr>
          <w:trHeight w:val="358"/>
        </w:trPr>
        <w:tc>
          <w:tcPr>
            <w:tcW w:w="1621" w:type="pct"/>
            <w:gridSpan w:val="2"/>
            <w:vMerge/>
          </w:tcPr>
          <w:p w:rsidR="001239FE" w:rsidRPr="00CD41F0" w:rsidRDefault="001239FE" w:rsidP="00075857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379" w:type="pct"/>
            <w:gridSpan w:val="6"/>
          </w:tcPr>
          <w:p w:rsidR="001239FE" w:rsidRPr="00CD41F0" w:rsidRDefault="001239FE" w:rsidP="00075857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szCs w:val="20"/>
                <w:lang w:val="ru-RU" w:eastAsia="en-GB"/>
              </w:rPr>
            </w:pPr>
            <w:r w:rsidRPr="00CD41F0">
              <w:rPr>
                <w:rFonts w:ascii="Times New Roman" w:hAnsi="Times New Roman"/>
                <w:szCs w:val="20"/>
                <w:lang w:val="ru-RU"/>
              </w:rPr>
              <w:t xml:space="preserve">Самостоятельно </w:t>
            </w:r>
            <w:r>
              <w:rPr>
                <w:rFonts w:ascii="Times New Roman" w:hAnsi="Times New Roman"/>
                <w:szCs w:val="20"/>
                <w:lang w:val="ru-RU"/>
              </w:rPr>
              <w:t>выполнять</w:t>
            </w:r>
            <w:r w:rsidRPr="00CD41F0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CD41F0">
              <w:rPr>
                <w:rFonts w:ascii="Times New Roman" w:hAnsi="Times New Roman"/>
                <w:szCs w:val="20"/>
                <w:lang w:val="ru-RU"/>
              </w:rPr>
              <w:t>акробатическ</w:t>
            </w:r>
            <w:r>
              <w:rPr>
                <w:rFonts w:ascii="Times New Roman" w:hAnsi="Times New Roman"/>
                <w:szCs w:val="20"/>
                <w:lang w:val="ru-RU"/>
              </w:rPr>
              <w:t>иеэлементы</w:t>
            </w:r>
            <w:proofErr w:type="spellEnd"/>
            <w:r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</w:tr>
      <w:tr w:rsidR="001239FE" w:rsidRPr="001575AD" w:rsidTr="00075857">
        <w:trPr>
          <w:trHeight w:val="331"/>
        </w:trPr>
        <w:tc>
          <w:tcPr>
            <w:tcW w:w="1621" w:type="pct"/>
            <w:gridSpan w:val="2"/>
            <w:vMerge/>
          </w:tcPr>
          <w:p w:rsidR="001239FE" w:rsidRPr="00CD41F0" w:rsidRDefault="001239FE" w:rsidP="00075857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379" w:type="pct"/>
            <w:gridSpan w:val="6"/>
          </w:tcPr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Большинство учащихся научится:</w:t>
            </w:r>
          </w:p>
        </w:tc>
      </w:tr>
      <w:tr w:rsidR="001239FE" w:rsidRPr="001575AD" w:rsidTr="00075857">
        <w:trPr>
          <w:trHeight w:val="209"/>
        </w:trPr>
        <w:tc>
          <w:tcPr>
            <w:tcW w:w="1621" w:type="pct"/>
            <w:gridSpan w:val="2"/>
            <w:vMerge/>
          </w:tcPr>
          <w:p w:rsidR="001239FE" w:rsidRPr="00CD41F0" w:rsidRDefault="001239FE" w:rsidP="00075857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379" w:type="pct"/>
            <w:gridSpan w:val="6"/>
          </w:tcPr>
          <w:p w:rsidR="001239FE" w:rsidRPr="00CD41F0" w:rsidRDefault="001239FE" w:rsidP="00075857">
            <w:pPr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bCs/>
              </w:rPr>
              <w:t xml:space="preserve">Выполнять все элементы </w:t>
            </w:r>
            <w:r>
              <w:rPr>
                <w:rFonts w:ascii="Times New Roman" w:hAnsi="Times New Roman"/>
                <w:bCs/>
              </w:rPr>
              <w:t>последовательно</w:t>
            </w:r>
            <w:r w:rsidRPr="00CD41F0">
              <w:rPr>
                <w:rFonts w:ascii="Times New Roman" w:hAnsi="Times New Roman"/>
                <w:bCs/>
              </w:rPr>
              <w:t>.</w:t>
            </w:r>
          </w:p>
        </w:tc>
      </w:tr>
      <w:tr w:rsidR="001239FE" w:rsidRPr="001575AD" w:rsidTr="00075857">
        <w:trPr>
          <w:trHeight w:val="254"/>
        </w:trPr>
        <w:tc>
          <w:tcPr>
            <w:tcW w:w="1621" w:type="pct"/>
            <w:gridSpan w:val="2"/>
            <w:vMerge/>
          </w:tcPr>
          <w:p w:rsidR="001239FE" w:rsidRPr="00CD41F0" w:rsidRDefault="001239FE" w:rsidP="00075857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379" w:type="pct"/>
            <w:gridSpan w:val="6"/>
          </w:tcPr>
          <w:p w:rsidR="001239FE" w:rsidRPr="00CD41F0" w:rsidRDefault="001239FE" w:rsidP="00075857">
            <w:pPr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Некоторые учащиеся научатся:</w:t>
            </w:r>
          </w:p>
        </w:tc>
      </w:tr>
      <w:tr w:rsidR="001239FE" w:rsidRPr="006C3853" w:rsidTr="00075857">
        <w:trPr>
          <w:trHeight w:val="210"/>
        </w:trPr>
        <w:tc>
          <w:tcPr>
            <w:tcW w:w="1621" w:type="pct"/>
            <w:gridSpan w:val="2"/>
            <w:vMerge/>
          </w:tcPr>
          <w:p w:rsidR="001239FE" w:rsidRPr="00CD41F0" w:rsidRDefault="001239FE" w:rsidP="00075857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3379" w:type="pct"/>
            <w:gridSpan w:val="6"/>
          </w:tcPr>
          <w:p w:rsidR="001239FE" w:rsidRPr="00CD41F0" w:rsidRDefault="001239FE" w:rsidP="00075857">
            <w:pPr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lang w:eastAsia="en-GB"/>
              </w:rPr>
              <w:t xml:space="preserve">Выполнять </w:t>
            </w:r>
            <w:r>
              <w:rPr>
                <w:rFonts w:ascii="Times New Roman" w:hAnsi="Times New Roman"/>
                <w:lang w:eastAsia="en-GB"/>
              </w:rPr>
              <w:t>последовательно</w:t>
            </w:r>
            <w:r w:rsidRPr="00CD41F0">
              <w:rPr>
                <w:rFonts w:ascii="Times New Roman" w:hAnsi="Times New Roman"/>
                <w:lang w:eastAsia="en-GB"/>
              </w:rPr>
              <w:t xml:space="preserve"> сложные</w:t>
            </w:r>
            <w:r>
              <w:rPr>
                <w:rFonts w:ascii="Times New Roman" w:hAnsi="Times New Roman"/>
                <w:lang w:eastAsia="en-GB"/>
              </w:rPr>
              <w:t xml:space="preserve"> акробатические </w:t>
            </w:r>
            <w:r w:rsidRPr="00CD41F0">
              <w:rPr>
                <w:rFonts w:ascii="Times New Roman" w:hAnsi="Times New Roman"/>
                <w:lang w:eastAsia="en-GB"/>
              </w:rPr>
              <w:t>элементы.</w:t>
            </w:r>
          </w:p>
        </w:tc>
      </w:tr>
      <w:tr w:rsidR="001239FE" w:rsidRPr="006C3853" w:rsidTr="00075857">
        <w:trPr>
          <w:trHeight w:val="321"/>
        </w:trPr>
        <w:tc>
          <w:tcPr>
            <w:tcW w:w="1621" w:type="pct"/>
            <w:gridSpan w:val="2"/>
            <w:hideMark/>
          </w:tcPr>
          <w:p w:rsidR="001239FE" w:rsidRPr="00CD41F0" w:rsidRDefault="001239FE" w:rsidP="00075857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Критерии успеха</w:t>
            </w:r>
          </w:p>
        </w:tc>
        <w:tc>
          <w:tcPr>
            <w:tcW w:w="3379" w:type="pct"/>
            <w:gridSpan w:val="6"/>
          </w:tcPr>
          <w:p w:rsidR="001239FE" w:rsidRPr="00CD41F0" w:rsidRDefault="001239FE" w:rsidP="00075857">
            <w:pPr>
              <w:contextualSpacing/>
              <w:rPr>
                <w:rFonts w:ascii="Times New Roman" w:hAnsi="Times New Roman"/>
              </w:rPr>
            </w:pPr>
            <w:r w:rsidRPr="00CD41F0">
              <w:rPr>
                <w:rFonts w:ascii="Times New Roman" w:hAnsi="Times New Roman"/>
              </w:rPr>
              <w:t>1. Соблюдение ТБ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</w:rPr>
            </w:pPr>
            <w:r w:rsidRPr="00CD41F0"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Выполнение акробатических элементов</w:t>
            </w:r>
            <w:r w:rsidRPr="00CD41F0">
              <w:rPr>
                <w:rFonts w:ascii="Times New Roman" w:hAnsi="Times New Roman"/>
              </w:rPr>
              <w:t xml:space="preserve"> согласно гимнастическим требованиям.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</w:rPr>
            </w:pPr>
            <w:r w:rsidRPr="00CD41F0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 xml:space="preserve"> Последовательное выполнение акробатических элементов</w:t>
            </w:r>
            <w:r w:rsidRPr="00CD41F0">
              <w:rPr>
                <w:rFonts w:ascii="Times New Roman" w:hAnsi="Times New Roman"/>
              </w:rPr>
              <w:t xml:space="preserve"> согласно гимнастическим требованиям.</w:t>
            </w:r>
          </w:p>
        </w:tc>
      </w:tr>
      <w:tr w:rsidR="001239FE" w:rsidRPr="00CD41F0" w:rsidTr="00075857">
        <w:trPr>
          <w:trHeight w:val="284"/>
        </w:trPr>
        <w:tc>
          <w:tcPr>
            <w:tcW w:w="1621" w:type="pct"/>
            <w:gridSpan w:val="2"/>
          </w:tcPr>
          <w:p w:rsidR="001239FE" w:rsidRPr="00CD41F0" w:rsidRDefault="001239FE" w:rsidP="00075857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 xml:space="preserve"> Языковые цели</w:t>
            </w:r>
          </w:p>
        </w:tc>
        <w:tc>
          <w:tcPr>
            <w:tcW w:w="3379" w:type="pct"/>
            <w:gridSpan w:val="6"/>
          </w:tcPr>
          <w:p w:rsidR="001239FE" w:rsidRPr="00CD41F0" w:rsidRDefault="001239FE" w:rsidP="00075857">
            <w:pPr>
              <w:rPr>
                <w:rFonts w:ascii="Times New Roman" w:hAnsi="Times New Roman"/>
              </w:rPr>
            </w:pPr>
            <w:r w:rsidRPr="00CD41F0">
              <w:rPr>
                <w:rFonts w:ascii="Times New Roman" w:hAnsi="Times New Roman"/>
              </w:rPr>
              <w:t>Русский: перемещение, равновесия, вращения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</w:rPr>
            </w:pPr>
            <w:r w:rsidRPr="00CD41F0">
              <w:rPr>
                <w:rFonts w:ascii="Times New Roman" w:hAnsi="Times New Roman"/>
              </w:rPr>
              <w:t>кувырок вперед, кувырок назад, перекат; широкий шаг</w:t>
            </w:r>
          </w:p>
          <w:p w:rsidR="001239FE" w:rsidRPr="00CD41F0" w:rsidRDefault="001239FE" w:rsidP="00075857">
            <w:pPr>
              <w:pStyle w:val="a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Казахский</w:t>
            </w:r>
            <w:r w:rsidRPr="00CD41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</w:p>
          <w:p w:rsidR="001239FE" w:rsidRPr="00CD41F0" w:rsidRDefault="001239FE" w:rsidP="00075857">
            <w:pPr>
              <w:pStyle w:val="a6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Английский</w:t>
            </w:r>
            <w:r w:rsidRPr="00CD41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</w:p>
        </w:tc>
      </w:tr>
      <w:tr w:rsidR="001239FE" w:rsidRPr="006C3853" w:rsidTr="00075857">
        <w:trPr>
          <w:trHeight w:val="273"/>
        </w:trPr>
        <w:tc>
          <w:tcPr>
            <w:tcW w:w="1621" w:type="pct"/>
            <w:gridSpan w:val="2"/>
          </w:tcPr>
          <w:p w:rsidR="001239FE" w:rsidRPr="00CD41F0" w:rsidRDefault="001239FE" w:rsidP="00075857">
            <w:pPr>
              <w:ind w:left="-468" w:firstLine="468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 xml:space="preserve">Привитие ценностей </w:t>
            </w:r>
          </w:p>
        </w:tc>
        <w:tc>
          <w:tcPr>
            <w:tcW w:w="3379" w:type="pct"/>
            <w:gridSpan w:val="6"/>
            <w:hideMark/>
          </w:tcPr>
          <w:p w:rsidR="001239FE" w:rsidRPr="00CD41F0" w:rsidRDefault="001239FE" w:rsidP="00075857">
            <w:pPr>
              <w:pStyle w:val="a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1. Сотрудничество.</w:t>
            </w:r>
          </w:p>
          <w:p w:rsidR="001239FE" w:rsidRPr="00CD41F0" w:rsidRDefault="001239FE" w:rsidP="00075857">
            <w:pPr>
              <w:pStyle w:val="a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2. Взаимовыручка, страховка и </w:t>
            </w:r>
            <w:proofErr w:type="spellStart"/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самостраховка</w:t>
            </w:r>
            <w:proofErr w:type="spellEnd"/>
            <w:r w:rsidRPr="00CD41F0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1239FE" w:rsidRPr="002536B5" w:rsidTr="00075857">
        <w:trPr>
          <w:trHeight w:val="421"/>
        </w:trPr>
        <w:tc>
          <w:tcPr>
            <w:tcW w:w="1621" w:type="pct"/>
            <w:gridSpan w:val="2"/>
          </w:tcPr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Воспитание глобальной гражданственности</w:t>
            </w:r>
          </w:p>
        </w:tc>
        <w:tc>
          <w:tcPr>
            <w:tcW w:w="3379" w:type="pct"/>
            <w:gridSpan w:val="6"/>
          </w:tcPr>
          <w:p w:rsidR="001239FE" w:rsidRPr="00CD41F0" w:rsidRDefault="001239FE" w:rsidP="00075857">
            <w:pPr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lang w:eastAsia="en-GB"/>
              </w:rPr>
              <w:t xml:space="preserve">Это чувства принадлежности к взаимосвязанному мировому сообществу, в котором прослеживается ответственность, разнообразие, уважение </w:t>
            </w:r>
            <w:proofErr w:type="gramStart"/>
            <w:r w:rsidRPr="00CD41F0">
              <w:rPr>
                <w:rFonts w:ascii="Times New Roman" w:hAnsi="Times New Roman"/>
                <w:lang w:eastAsia="en-GB"/>
              </w:rPr>
              <w:t>ч</w:t>
            </w:r>
            <w:proofErr w:type="gramEnd"/>
            <w:r w:rsidRPr="00CD41F0">
              <w:rPr>
                <w:rFonts w:ascii="Times New Roman" w:hAnsi="Times New Roman"/>
                <w:lang w:eastAsia="en-GB"/>
              </w:rPr>
              <w:t>/</w:t>
            </w:r>
            <w:proofErr w:type="spellStart"/>
            <w:r w:rsidRPr="00CD41F0">
              <w:rPr>
                <w:rFonts w:ascii="Times New Roman" w:hAnsi="Times New Roman"/>
                <w:lang w:eastAsia="en-GB"/>
              </w:rPr>
              <w:t>з</w:t>
            </w:r>
            <w:proofErr w:type="spellEnd"/>
            <w:r w:rsidRPr="00CD41F0">
              <w:rPr>
                <w:rFonts w:ascii="Times New Roman" w:hAnsi="Times New Roman"/>
                <w:lang w:eastAsia="en-GB"/>
              </w:rPr>
              <w:t xml:space="preserve"> осознание собственной культуры, личности и личностных ценностей.</w:t>
            </w:r>
          </w:p>
        </w:tc>
      </w:tr>
      <w:tr w:rsidR="001239FE" w:rsidRPr="006C3853" w:rsidTr="00075857">
        <w:trPr>
          <w:trHeight w:val="295"/>
        </w:trPr>
        <w:tc>
          <w:tcPr>
            <w:tcW w:w="1621" w:type="pct"/>
            <w:gridSpan w:val="2"/>
            <w:hideMark/>
          </w:tcPr>
          <w:p w:rsidR="001239FE" w:rsidRPr="00CD41F0" w:rsidRDefault="001239FE" w:rsidP="00075857">
            <w:pPr>
              <w:ind w:left="29" w:hanging="29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Навыки использования ИКТ</w:t>
            </w:r>
          </w:p>
        </w:tc>
        <w:tc>
          <w:tcPr>
            <w:tcW w:w="3379" w:type="pct"/>
            <w:gridSpan w:val="6"/>
            <w:hideMark/>
          </w:tcPr>
          <w:p w:rsidR="001239FE" w:rsidRPr="00CD41F0" w:rsidRDefault="001239FE" w:rsidP="00075857">
            <w:pPr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</w:rPr>
              <w:t>Видео: примеры выполнения акробатических комбинаций.</w:t>
            </w:r>
          </w:p>
        </w:tc>
      </w:tr>
      <w:tr w:rsidR="001239FE" w:rsidRPr="006C3853" w:rsidTr="00075857">
        <w:trPr>
          <w:trHeight w:val="130"/>
        </w:trPr>
        <w:tc>
          <w:tcPr>
            <w:tcW w:w="1621" w:type="pct"/>
            <w:gridSpan w:val="2"/>
            <w:hideMark/>
          </w:tcPr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Аутентичность обучения</w:t>
            </w:r>
          </w:p>
        </w:tc>
        <w:tc>
          <w:tcPr>
            <w:tcW w:w="3379" w:type="pct"/>
            <w:gridSpan w:val="6"/>
            <w:hideMark/>
          </w:tcPr>
          <w:p w:rsidR="001239FE" w:rsidRPr="00CD41F0" w:rsidRDefault="001239FE" w:rsidP="00075857">
            <w:pPr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Выполнение акробатических элементов</w:t>
            </w:r>
            <w:r w:rsidRPr="00CD41F0">
              <w:rPr>
                <w:rFonts w:ascii="Times New Roman" w:hAnsi="Times New Roman"/>
                <w:lang w:eastAsia="en-GB"/>
              </w:rPr>
              <w:t xml:space="preserve"> в соответствии с физической подготовкой учащихся.</w:t>
            </w:r>
          </w:p>
        </w:tc>
      </w:tr>
      <w:tr w:rsidR="001239FE" w:rsidRPr="00CD41F0" w:rsidTr="00075857">
        <w:trPr>
          <w:trHeight w:val="148"/>
        </w:trPr>
        <w:tc>
          <w:tcPr>
            <w:tcW w:w="1621" w:type="pct"/>
            <w:gridSpan w:val="2"/>
          </w:tcPr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proofErr w:type="spellStart"/>
            <w:r w:rsidRPr="00CD41F0">
              <w:rPr>
                <w:rFonts w:ascii="Times New Roman" w:hAnsi="Times New Roman"/>
                <w:b/>
                <w:lang w:eastAsia="en-GB"/>
              </w:rPr>
              <w:t>Межпредметные</w:t>
            </w:r>
            <w:proofErr w:type="spellEnd"/>
            <w:r w:rsidRPr="00CD41F0">
              <w:rPr>
                <w:rFonts w:ascii="Times New Roman" w:hAnsi="Times New Roman"/>
                <w:b/>
                <w:lang w:eastAsia="en-GB"/>
              </w:rPr>
              <w:t xml:space="preserve"> связи</w:t>
            </w:r>
          </w:p>
        </w:tc>
        <w:tc>
          <w:tcPr>
            <w:tcW w:w="3379" w:type="pct"/>
            <w:gridSpan w:val="6"/>
          </w:tcPr>
          <w:p w:rsidR="001239FE" w:rsidRPr="00CD41F0" w:rsidRDefault="001239FE" w:rsidP="001239F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val="ru-RU"/>
              </w:rPr>
            </w:pPr>
            <w:r w:rsidRPr="00CD41F0">
              <w:rPr>
                <w:rFonts w:ascii="Times New Roman" w:hAnsi="Times New Roman"/>
                <w:lang w:val="ru-RU"/>
              </w:rPr>
              <w:t>Физика</w:t>
            </w:r>
          </w:p>
          <w:p w:rsidR="001239FE" w:rsidRPr="00CD41F0" w:rsidRDefault="001239FE" w:rsidP="001239F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ОБЖ</w:t>
            </w:r>
          </w:p>
          <w:p w:rsidR="001239FE" w:rsidRPr="00CD41F0" w:rsidRDefault="001239FE" w:rsidP="001239F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lang w:val="ru-RU" w:eastAsia="en-GB"/>
              </w:rPr>
            </w:pPr>
            <w:r w:rsidRPr="00CD41F0">
              <w:rPr>
                <w:rFonts w:ascii="Times New Roman" w:hAnsi="Times New Roman"/>
                <w:lang w:val="ru-RU" w:eastAsia="en-GB"/>
              </w:rPr>
              <w:t>Биология</w:t>
            </w:r>
          </w:p>
        </w:tc>
      </w:tr>
      <w:tr w:rsidR="001239FE" w:rsidRPr="006C3853" w:rsidTr="00075857">
        <w:trPr>
          <w:trHeight w:val="180"/>
        </w:trPr>
        <w:tc>
          <w:tcPr>
            <w:tcW w:w="1621" w:type="pct"/>
            <w:gridSpan w:val="2"/>
          </w:tcPr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Предварительные знания</w:t>
            </w:r>
          </w:p>
        </w:tc>
        <w:tc>
          <w:tcPr>
            <w:tcW w:w="3379" w:type="pct"/>
            <w:gridSpan w:val="6"/>
            <w:hideMark/>
          </w:tcPr>
          <w:p w:rsidR="001239FE" w:rsidRPr="00CD41F0" w:rsidRDefault="001239FE" w:rsidP="00075857">
            <w:pPr>
              <w:rPr>
                <w:rFonts w:ascii="Times New Roman" w:hAnsi="Times New Roman"/>
              </w:rPr>
            </w:pPr>
            <w:r w:rsidRPr="00CD41F0">
              <w:rPr>
                <w:rFonts w:ascii="Times New Roman" w:hAnsi="Times New Roman"/>
              </w:rPr>
              <w:t>Ожидается, что учащиеся будут обладать техникой выполнения гимнастических упражнений.</w:t>
            </w:r>
          </w:p>
        </w:tc>
      </w:tr>
      <w:tr w:rsidR="001239FE" w:rsidRPr="00CD41F0" w:rsidTr="00075857">
        <w:trPr>
          <w:trHeight w:val="243"/>
        </w:trPr>
        <w:tc>
          <w:tcPr>
            <w:tcW w:w="5000" w:type="pct"/>
            <w:gridSpan w:val="8"/>
            <w:shd w:val="clear" w:color="auto" w:fill="auto"/>
            <w:hideMark/>
          </w:tcPr>
          <w:p w:rsidR="001239FE" w:rsidRPr="00CD41F0" w:rsidRDefault="001239FE" w:rsidP="00075857">
            <w:pPr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Ход урока</w:t>
            </w:r>
          </w:p>
        </w:tc>
      </w:tr>
      <w:tr w:rsidR="001239FE" w:rsidRPr="00CD41F0" w:rsidTr="00075857">
        <w:trPr>
          <w:trHeight w:val="528"/>
        </w:trPr>
        <w:tc>
          <w:tcPr>
            <w:tcW w:w="910" w:type="pct"/>
            <w:hideMark/>
          </w:tcPr>
          <w:p w:rsidR="001239FE" w:rsidRPr="00CD41F0" w:rsidRDefault="001239FE" w:rsidP="00075857">
            <w:pPr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Запланированные этапы урока</w:t>
            </w:r>
          </w:p>
        </w:tc>
        <w:tc>
          <w:tcPr>
            <w:tcW w:w="3214" w:type="pct"/>
            <w:gridSpan w:val="6"/>
          </w:tcPr>
          <w:p w:rsidR="001239FE" w:rsidRPr="00CD41F0" w:rsidRDefault="001239FE" w:rsidP="00075857">
            <w:pPr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 xml:space="preserve">Запланированная деятельность на уроке </w:t>
            </w:r>
          </w:p>
        </w:tc>
        <w:tc>
          <w:tcPr>
            <w:tcW w:w="876" w:type="pct"/>
            <w:hideMark/>
          </w:tcPr>
          <w:p w:rsidR="001239FE" w:rsidRPr="00CD41F0" w:rsidRDefault="001239FE" w:rsidP="00075857">
            <w:pPr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Ресурсы</w:t>
            </w:r>
          </w:p>
        </w:tc>
      </w:tr>
      <w:tr w:rsidR="001239FE" w:rsidRPr="00CD41F0" w:rsidTr="00075857">
        <w:trPr>
          <w:trHeight w:val="225"/>
        </w:trPr>
        <w:tc>
          <w:tcPr>
            <w:tcW w:w="910" w:type="pct"/>
          </w:tcPr>
          <w:p w:rsidR="001239FE" w:rsidRPr="00CD41F0" w:rsidRDefault="001239FE" w:rsidP="00075857">
            <w:pPr>
              <w:jc w:val="center"/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lang w:eastAsia="en-GB"/>
              </w:rPr>
              <w:t>1 урок</w:t>
            </w:r>
          </w:p>
        </w:tc>
        <w:tc>
          <w:tcPr>
            <w:tcW w:w="3214" w:type="pct"/>
            <w:gridSpan w:val="6"/>
          </w:tcPr>
          <w:p w:rsidR="001239FE" w:rsidRPr="00EB68CD" w:rsidRDefault="001239FE" w:rsidP="00075857">
            <w:pPr>
              <w:tabs>
                <w:tab w:val="left" w:pos="148"/>
              </w:tabs>
              <w:rPr>
                <w:rFonts w:ascii="Times New Roman" w:hAnsi="Times New Roman"/>
              </w:rPr>
            </w:pPr>
            <w:r w:rsidRPr="00EB68CD">
              <w:rPr>
                <w:rFonts w:ascii="Times New Roman" w:hAnsi="Times New Roman"/>
              </w:rPr>
              <w:t>Организационный м</w:t>
            </w:r>
            <w:r>
              <w:rPr>
                <w:rFonts w:ascii="Times New Roman" w:hAnsi="Times New Roman"/>
              </w:rPr>
              <w:t xml:space="preserve">омент, объяснение задач урока, </w:t>
            </w:r>
            <w:r w:rsidRPr="00EB68CD">
              <w:rPr>
                <w:rFonts w:ascii="Times New Roman" w:hAnsi="Times New Roman"/>
              </w:rPr>
              <w:t>техника безопасности.</w:t>
            </w:r>
          </w:p>
          <w:p w:rsidR="001239FE" w:rsidRPr="00EB68CD" w:rsidRDefault="001239FE" w:rsidP="00075857">
            <w:pPr>
              <w:tabs>
                <w:tab w:val="left" w:pos="148"/>
              </w:tabs>
              <w:rPr>
                <w:rFonts w:ascii="Times New Roman" w:hAnsi="Times New Roman"/>
              </w:rPr>
            </w:pPr>
            <w:r w:rsidRPr="00EB68CD">
              <w:rPr>
                <w:rFonts w:ascii="Times New Roman" w:hAnsi="Times New Roman"/>
              </w:rPr>
              <w:t>Обсуждение "Критериев успеха".</w:t>
            </w:r>
          </w:p>
          <w:p w:rsidR="001239FE" w:rsidRPr="00EB68CD" w:rsidRDefault="001239FE" w:rsidP="00075857">
            <w:pPr>
              <w:rPr>
                <w:rFonts w:ascii="Times New Roman" w:hAnsi="Times New Roman"/>
              </w:rPr>
            </w:pPr>
            <w:r w:rsidRPr="00EB68CD">
              <w:rPr>
                <w:rFonts w:ascii="Times New Roman" w:hAnsi="Times New Roman"/>
              </w:rPr>
              <w:t xml:space="preserve">Задание на определение </w:t>
            </w:r>
            <w:r>
              <w:rPr>
                <w:rFonts w:ascii="Times New Roman" w:hAnsi="Times New Roman"/>
              </w:rPr>
              <w:t xml:space="preserve">групп </w:t>
            </w:r>
            <w:r w:rsidRPr="00EB68CD">
              <w:rPr>
                <w:rFonts w:ascii="Times New Roman" w:hAnsi="Times New Roman"/>
              </w:rPr>
              <w:t xml:space="preserve">мышц, участвующих в </w:t>
            </w:r>
            <w:r>
              <w:rPr>
                <w:rFonts w:ascii="Times New Roman" w:hAnsi="Times New Roman"/>
              </w:rPr>
              <w:t xml:space="preserve">акробатических </w:t>
            </w:r>
            <w:r w:rsidRPr="00EB68CD">
              <w:rPr>
                <w:rFonts w:ascii="Times New Roman" w:hAnsi="Times New Roman"/>
              </w:rPr>
              <w:t>упражнениях (на карточке строение мышц человека)</w:t>
            </w:r>
            <w:r>
              <w:rPr>
                <w:rFonts w:ascii="Times New Roman" w:hAnsi="Times New Roman"/>
              </w:rPr>
              <w:t>.</w:t>
            </w:r>
          </w:p>
          <w:p w:rsidR="001239FE" w:rsidRPr="00EB68CD" w:rsidRDefault="001239FE" w:rsidP="00075857">
            <w:pPr>
              <w:pStyle w:val="a8"/>
              <w:spacing w:before="0" w:beforeAutospacing="0" w:after="0" w:afterAutospacing="0"/>
              <w:rPr>
                <w:sz w:val="20"/>
                <w:szCs w:val="20"/>
              </w:rPr>
            </w:pPr>
            <w:r w:rsidRPr="00EB68CD">
              <w:rPr>
                <w:sz w:val="20"/>
                <w:szCs w:val="20"/>
              </w:rPr>
              <w:t>Ходьба с упражнениями на осанку.</w:t>
            </w:r>
          </w:p>
          <w:p w:rsidR="001239FE" w:rsidRPr="00EB68CD" w:rsidRDefault="001239FE" w:rsidP="00075857">
            <w:pPr>
              <w:pStyle w:val="a8"/>
              <w:spacing w:before="0" w:beforeAutospacing="0" w:after="0" w:afterAutospacing="0"/>
              <w:rPr>
                <w:sz w:val="20"/>
                <w:szCs w:val="20"/>
              </w:rPr>
            </w:pPr>
            <w:r w:rsidRPr="00EB68CD">
              <w:rPr>
                <w:sz w:val="20"/>
                <w:szCs w:val="20"/>
              </w:rPr>
              <w:t>Бег с заданиями на быстроту ответной реакции</w:t>
            </w:r>
          </w:p>
          <w:p w:rsidR="001239FE" w:rsidRPr="00EB68CD" w:rsidRDefault="001239FE" w:rsidP="00075857">
            <w:pPr>
              <w:pStyle w:val="a8"/>
              <w:spacing w:before="0" w:beforeAutospacing="0" w:after="0" w:afterAutospacing="0"/>
              <w:rPr>
                <w:sz w:val="20"/>
                <w:szCs w:val="20"/>
              </w:rPr>
            </w:pPr>
            <w:r w:rsidRPr="00EB68CD">
              <w:rPr>
                <w:sz w:val="20"/>
                <w:szCs w:val="20"/>
              </w:rPr>
              <w:t>ОРУ.</w:t>
            </w:r>
          </w:p>
          <w:p w:rsidR="001239FE" w:rsidRPr="00EB68CD" w:rsidRDefault="001239FE" w:rsidP="00075857">
            <w:pPr>
              <w:pStyle w:val="a8"/>
              <w:spacing w:before="0" w:beforeAutospacing="0" w:after="0" w:afterAutospacing="0"/>
              <w:rPr>
                <w:i/>
                <w:sz w:val="20"/>
                <w:szCs w:val="20"/>
              </w:rPr>
            </w:pPr>
            <w:r w:rsidRPr="00EB68CD">
              <w:rPr>
                <w:i/>
                <w:sz w:val="20"/>
                <w:szCs w:val="20"/>
              </w:rPr>
              <w:lastRenderedPageBreak/>
              <w:t>Специальная разминка на снарядах:</w:t>
            </w:r>
          </w:p>
          <w:p w:rsidR="001239FE" w:rsidRPr="00CD41F0" w:rsidRDefault="001239FE" w:rsidP="00075857">
            <w:pPr>
              <w:pStyle w:val="a8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EB68CD">
              <w:rPr>
                <w:sz w:val="20"/>
                <w:szCs w:val="20"/>
              </w:rPr>
              <w:t>выполнение подготовительных и подводящих акробатических упражнений.</w:t>
            </w:r>
          </w:p>
        </w:tc>
        <w:tc>
          <w:tcPr>
            <w:tcW w:w="876" w:type="pct"/>
          </w:tcPr>
          <w:p w:rsidR="001239FE" w:rsidRPr="00CD41F0" w:rsidRDefault="001239FE" w:rsidP="00075857">
            <w:pPr>
              <w:tabs>
                <w:tab w:val="left" w:pos="1500"/>
              </w:tabs>
              <w:jc w:val="both"/>
              <w:rPr>
                <w:rFonts w:ascii="Times New Roman" w:hAnsi="Times New Roman"/>
              </w:rPr>
            </w:pPr>
            <w:r w:rsidRPr="00CD41F0">
              <w:rPr>
                <w:rFonts w:ascii="Times New Roman" w:hAnsi="Times New Roman"/>
              </w:rPr>
              <w:lastRenderedPageBreak/>
              <w:t xml:space="preserve">Гимнастические маты по количеству учащихся. </w:t>
            </w:r>
          </w:p>
          <w:p w:rsidR="001239FE" w:rsidRPr="00CD41F0" w:rsidRDefault="001239FE" w:rsidP="00075857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eastAsia="en-GB"/>
              </w:rPr>
            </w:pPr>
          </w:p>
          <w:p w:rsidR="001239FE" w:rsidRPr="00CD41F0" w:rsidRDefault="001239FE" w:rsidP="00075857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eastAsia="en-GB"/>
              </w:rPr>
            </w:pPr>
          </w:p>
          <w:p w:rsidR="001239FE" w:rsidRDefault="001239FE" w:rsidP="00075857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eastAsia="en-GB"/>
              </w:rPr>
            </w:pPr>
          </w:p>
          <w:p w:rsidR="001239FE" w:rsidRDefault="001239FE" w:rsidP="00075857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eastAsia="en-GB"/>
              </w:rPr>
            </w:pPr>
          </w:p>
          <w:p w:rsidR="001239FE" w:rsidRDefault="001239FE" w:rsidP="00075857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eastAsia="en-GB"/>
              </w:rPr>
            </w:pPr>
          </w:p>
          <w:p w:rsidR="001239FE" w:rsidRPr="00CD41F0" w:rsidRDefault="001239FE" w:rsidP="00075857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lang w:eastAsia="en-GB"/>
              </w:rPr>
              <w:t>Карточки-задания.</w:t>
            </w:r>
          </w:p>
          <w:p w:rsidR="001239FE" w:rsidRPr="00CD41F0" w:rsidRDefault="001239FE" w:rsidP="00075857">
            <w:pPr>
              <w:tabs>
                <w:tab w:val="left" w:pos="1500"/>
              </w:tabs>
              <w:jc w:val="both"/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lang w:eastAsia="en-GB"/>
              </w:rPr>
              <w:t>Гимнастические маты.</w:t>
            </w:r>
          </w:p>
        </w:tc>
      </w:tr>
      <w:tr w:rsidR="001239FE" w:rsidRPr="002536B5" w:rsidTr="00075857">
        <w:trPr>
          <w:trHeight w:val="258"/>
        </w:trPr>
        <w:tc>
          <w:tcPr>
            <w:tcW w:w="910" w:type="pct"/>
          </w:tcPr>
          <w:p w:rsidR="001239FE" w:rsidRPr="00CD41F0" w:rsidRDefault="001239FE" w:rsidP="00075857">
            <w:pPr>
              <w:jc w:val="center"/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lang w:eastAsia="en-GB"/>
              </w:rPr>
              <w:lastRenderedPageBreak/>
              <w:t>2 урок</w:t>
            </w:r>
          </w:p>
        </w:tc>
        <w:tc>
          <w:tcPr>
            <w:tcW w:w="3214" w:type="pct"/>
            <w:gridSpan w:val="6"/>
          </w:tcPr>
          <w:p w:rsidR="001239FE" w:rsidRPr="00685581" w:rsidRDefault="001239FE" w:rsidP="00075857">
            <w:pPr>
              <w:pStyle w:val="NESTGTableNormal"/>
              <w:spacing w:before="0" w:after="0" w:line="240" w:lineRule="auto"/>
              <w:jc w:val="both"/>
              <w:rPr>
                <w:rFonts w:ascii="Times New Roman" w:hAnsi="Times New Roman"/>
                <w:b/>
                <w:szCs w:val="20"/>
                <w:lang w:val="ru-RU"/>
              </w:rPr>
            </w:pPr>
            <w:r w:rsidRPr="00685581">
              <w:rPr>
                <w:rFonts w:ascii="Times New Roman" w:hAnsi="Times New Roman"/>
                <w:b/>
                <w:szCs w:val="20"/>
                <w:lang w:val="ru-RU"/>
              </w:rPr>
              <w:t>Выполнение акробатических упражнений.</w:t>
            </w:r>
          </w:p>
          <w:p w:rsidR="001239FE" w:rsidRDefault="001239FE" w:rsidP="00075857">
            <w:pPr>
              <w:jc w:val="both"/>
              <w:rPr>
                <w:rFonts w:ascii="Times New Roman" w:hAnsi="Times New Roman"/>
              </w:rPr>
            </w:pPr>
            <w:r w:rsidRPr="00685581">
              <w:rPr>
                <w:rFonts w:ascii="Times New Roman" w:hAnsi="Times New Roman"/>
                <w:b/>
              </w:rPr>
              <w:t>(</w:t>
            </w:r>
            <w:proofErr w:type="gramStart"/>
            <w:r w:rsidRPr="00685581">
              <w:rPr>
                <w:rFonts w:ascii="Times New Roman" w:hAnsi="Times New Roman"/>
                <w:b/>
              </w:rPr>
              <w:t>П</w:t>
            </w:r>
            <w:proofErr w:type="gramEnd"/>
            <w:r w:rsidRPr="00685581">
              <w:rPr>
                <w:rFonts w:ascii="Times New Roman" w:hAnsi="Times New Roman"/>
                <w:b/>
              </w:rPr>
              <w:t>, Э, Ф)</w:t>
            </w:r>
            <w:r w:rsidRPr="00685581">
              <w:rPr>
                <w:rFonts w:ascii="Times New Roman" w:hAnsi="Times New Roman"/>
              </w:rPr>
              <w:t xml:space="preserve"> Учащиеся работают вместе в парах и изучают возможность сочетания кувырка на матах одновременно или последовательно. Затем они рассматривают возможность, как выполнить кувырок с зеркальным отражением на матах. Они объединяют 2-3 идеи и выполняют короткую последовательность кувырков. </w:t>
            </w:r>
          </w:p>
          <w:p w:rsidR="001239FE" w:rsidRDefault="001239FE" w:rsidP="00075857">
            <w:pPr>
              <w:jc w:val="both"/>
              <w:rPr>
                <w:rFonts w:ascii="Times New Roman" w:hAnsi="Times New Roman"/>
              </w:rPr>
            </w:pPr>
            <w:r w:rsidRPr="005860B8">
              <w:rPr>
                <w:rFonts w:ascii="Times New Roman" w:hAnsi="Times New Roman"/>
                <w:b/>
                <w:i/>
              </w:rPr>
              <w:t>Задание:</w:t>
            </w:r>
            <w:r>
              <w:rPr>
                <w:rFonts w:ascii="Times New Roman" w:hAnsi="Times New Roman"/>
              </w:rPr>
              <w:t xml:space="preserve"> выполнение кувырков из различных исходных положений.</w:t>
            </w:r>
          </w:p>
          <w:p w:rsidR="001239FE" w:rsidRDefault="001239FE" w:rsidP="00075857">
            <w:pPr>
              <w:jc w:val="both"/>
              <w:rPr>
                <w:rFonts w:ascii="Times New Roman" w:hAnsi="Times New Roman"/>
              </w:rPr>
            </w:pPr>
            <w:r w:rsidRPr="00685581">
              <w:rPr>
                <w:rFonts w:ascii="Times New Roman" w:hAnsi="Times New Roman"/>
              </w:rPr>
              <w:t>Составить элементарный комплекс в парах или группах из 5-7 акробатических элементов: кувырок вперед, кувы</w:t>
            </w:r>
            <w:r>
              <w:rPr>
                <w:rFonts w:ascii="Times New Roman" w:hAnsi="Times New Roman"/>
              </w:rPr>
              <w:t>рок назад, перекат; широкий шаг</w:t>
            </w:r>
            <w:r w:rsidRPr="00685581">
              <w:rPr>
                <w:rFonts w:ascii="Times New Roman" w:hAnsi="Times New Roman"/>
              </w:rPr>
              <w:t>, прыжок в сед и отскок с поворотом на 360 градусов, перекат. Экспериментируйте, как можно выполнять кувырки друг с другом</w:t>
            </w:r>
            <w:r>
              <w:rPr>
                <w:rFonts w:ascii="Times New Roman" w:hAnsi="Times New Roman"/>
              </w:rPr>
              <w:t>.</w:t>
            </w:r>
          </w:p>
          <w:p w:rsidR="001239FE" w:rsidRDefault="001239FE" w:rsidP="00075857">
            <w:pPr>
              <w:pStyle w:val="a8"/>
              <w:spacing w:before="136" w:beforeAutospacing="0" w:after="136" w:afterAutospacing="0"/>
              <w:ind w:left="136" w:right="136"/>
              <w:jc w:val="both"/>
              <w:rPr>
                <w:rFonts w:ascii="Tahoma" w:hAnsi="Tahoma" w:cs="Tahoma"/>
                <w:color w:val="424242"/>
                <w:sz w:val="19"/>
                <w:szCs w:val="19"/>
              </w:rPr>
            </w:pPr>
            <w:r>
              <w:rPr>
                <w:rStyle w:val="a9"/>
                <w:rFonts w:ascii="Tahoma" w:hAnsi="Tahoma" w:cs="Tahoma"/>
                <w:color w:val="424242"/>
                <w:sz w:val="19"/>
                <w:szCs w:val="19"/>
              </w:rPr>
              <w:t>Стойка на лопатках</w:t>
            </w:r>
            <w:r>
              <w:rPr>
                <w:rFonts w:ascii="Tahoma" w:hAnsi="Tahoma" w:cs="Tahoma"/>
                <w:color w:val="424242"/>
                <w:sz w:val="19"/>
                <w:szCs w:val="19"/>
              </w:rPr>
              <w:t>. Из упора лежа на спине поднять прямые ноги вверх, перекатиться на лопатки и затылок, упереться руками в спину, локти – на полу, туловище держать вертикально, ровно.</w:t>
            </w:r>
          </w:p>
          <w:p w:rsidR="001239FE" w:rsidRDefault="001239FE" w:rsidP="00075857">
            <w:pPr>
              <w:pStyle w:val="a8"/>
              <w:spacing w:before="136" w:beforeAutospacing="0" w:after="136" w:afterAutospacing="0"/>
              <w:ind w:left="136" w:right="136"/>
              <w:jc w:val="both"/>
              <w:rPr>
                <w:rFonts w:ascii="Tahoma" w:hAnsi="Tahoma" w:cs="Tahoma"/>
                <w:color w:val="424242"/>
                <w:sz w:val="19"/>
                <w:szCs w:val="19"/>
              </w:rPr>
            </w:pPr>
            <w:r>
              <w:rPr>
                <w:rFonts w:ascii="Tahoma" w:hAnsi="Tahoma" w:cs="Tahoma"/>
                <w:color w:val="424242"/>
                <w:sz w:val="19"/>
                <w:szCs w:val="19"/>
              </w:rPr>
              <w:t>Последовательность разучивания: стойка на лопатках в группировке; стойка на лопатках с помощью под спину и ноги.</w:t>
            </w:r>
          </w:p>
          <w:p w:rsidR="001239FE" w:rsidRDefault="001239FE" w:rsidP="00075857">
            <w:pPr>
              <w:pStyle w:val="a8"/>
              <w:spacing w:before="136" w:beforeAutospacing="0" w:after="136" w:afterAutospacing="0"/>
              <w:ind w:left="136" w:right="136"/>
              <w:jc w:val="both"/>
              <w:rPr>
                <w:rFonts w:ascii="Tahoma" w:hAnsi="Tahoma" w:cs="Tahoma"/>
                <w:color w:val="424242"/>
                <w:sz w:val="19"/>
                <w:szCs w:val="19"/>
              </w:rPr>
            </w:pPr>
            <w:r>
              <w:rPr>
                <w:rStyle w:val="a9"/>
                <w:rFonts w:ascii="Tahoma" w:hAnsi="Tahoma" w:cs="Tahoma"/>
                <w:color w:val="424242"/>
                <w:sz w:val="19"/>
                <w:szCs w:val="19"/>
              </w:rPr>
              <w:t>Кувырок вперед в группировке</w:t>
            </w:r>
            <w:r>
              <w:rPr>
                <w:rFonts w:ascii="Tahoma" w:hAnsi="Tahoma" w:cs="Tahoma"/>
                <w:color w:val="424242"/>
                <w:sz w:val="19"/>
                <w:szCs w:val="19"/>
              </w:rPr>
              <w:t> (рис. 67). Упор присев; наклоняясь вперед, поставить руки на ширине плеч впе</w:t>
            </w:r>
            <w:r>
              <w:rPr>
                <w:rFonts w:ascii="Tahoma" w:hAnsi="Tahoma" w:cs="Tahoma"/>
                <w:color w:val="424242"/>
                <w:sz w:val="19"/>
                <w:szCs w:val="19"/>
              </w:rPr>
              <w:softHyphen/>
              <w:t>реди ступней (на 40–50 см); перенести тяжесть тела на руки, сгибая их и наклоняя голову к груди; приблизить затылок к мату; оттолкнуться ногами и мягко перекатить</w:t>
            </w:r>
            <w:r>
              <w:rPr>
                <w:rFonts w:ascii="Tahoma" w:hAnsi="Tahoma" w:cs="Tahoma"/>
                <w:color w:val="424242"/>
                <w:sz w:val="19"/>
                <w:szCs w:val="19"/>
              </w:rPr>
              <w:softHyphen/>
              <w:t>ся вперед с круглой спиной до упора присев (руки впере</w:t>
            </w:r>
            <w:r>
              <w:rPr>
                <w:rFonts w:ascii="Tahoma" w:hAnsi="Tahoma" w:cs="Tahoma"/>
                <w:color w:val="424242"/>
                <w:sz w:val="19"/>
                <w:szCs w:val="19"/>
              </w:rPr>
              <w:softHyphen/>
              <w:t>ди ног). При перекате на спине плотно сгруппироваться, захватив руками голени.</w:t>
            </w:r>
          </w:p>
          <w:p w:rsidR="001239FE" w:rsidRDefault="001239FE" w:rsidP="00075857">
            <w:pPr>
              <w:pStyle w:val="a8"/>
              <w:spacing w:before="136" w:beforeAutospacing="0" w:after="136" w:afterAutospacing="0"/>
              <w:ind w:left="136" w:right="136"/>
              <w:jc w:val="both"/>
              <w:rPr>
                <w:rFonts w:ascii="Tahoma" w:hAnsi="Tahoma" w:cs="Tahoma"/>
                <w:color w:val="424242"/>
                <w:sz w:val="19"/>
                <w:szCs w:val="19"/>
              </w:rPr>
            </w:pPr>
            <w:r>
              <w:rPr>
                <w:rFonts w:ascii="Tahoma" w:hAnsi="Tahoma" w:cs="Tahoma"/>
                <w:noProof/>
                <w:color w:val="424242"/>
                <w:sz w:val="19"/>
                <w:szCs w:val="19"/>
              </w:rPr>
              <w:drawing>
                <wp:inline distT="0" distB="0" distL="0" distR="0">
                  <wp:extent cx="2551622" cy="879894"/>
                  <wp:effectExtent l="19050" t="0" r="1078" b="0"/>
                  <wp:docPr id="1" name="Рисунок 1" descr="http://poznayka.org/baza1/1891822416309.files/image1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oznayka.org/baza1/1891822416309.files/image1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1593" cy="8798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9FE" w:rsidRDefault="001239FE" w:rsidP="00075857">
            <w:pPr>
              <w:pStyle w:val="a8"/>
              <w:spacing w:before="136" w:beforeAutospacing="0" w:after="136" w:afterAutospacing="0"/>
              <w:ind w:left="136" w:right="136"/>
              <w:jc w:val="both"/>
              <w:rPr>
                <w:rFonts w:ascii="Tahoma" w:hAnsi="Tahoma" w:cs="Tahoma"/>
                <w:color w:val="424242"/>
                <w:sz w:val="19"/>
                <w:szCs w:val="19"/>
              </w:rPr>
            </w:pPr>
            <w:r>
              <w:rPr>
                <w:rFonts w:ascii="Tahoma" w:hAnsi="Tahoma" w:cs="Tahoma"/>
                <w:color w:val="424242"/>
                <w:sz w:val="19"/>
                <w:szCs w:val="19"/>
              </w:rPr>
              <w:t>Рис. 67. Кувырок вперед в группировке</w:t>
            </w:r>
          </w:p>
          <w:p w:rsidR="001239FE" w:rsidRDefault="001239FE" w:rsidP="00075857">
            <w:pPr>
              <w:pStyle w:val="a8"/>
              <w:spacing w:before="136" w:beforeAutospacing="0" w:after="136" w:afterAutospacing="0"/>
              <w:ind w:left="136" w:right="136"/>
              <w:jc w:val="both"/>
              <w:rPr>
                <w:rFonts w:ascii="Tahoma" w:hAnsi="Tahoma" w:cs="Tahoma"/>
                <w:color w:val="424242"/>
                <w:sz w:val="19"/>
                <w:szCs w:val="19"/>
              </w:rPr>
            </w:pPr>
            <w:r>
              <w:rPr>
                <w:rFonts w:ascii="Tahoma" w:hAnsi="Tahoma" w:cs="Tahoma"/>
                <w:color w:val="424242"/>
                <w:sz w:val="19"/>
                <w:szCs w:val="19"/>
              </w:rPr>
              <w:t> </w:t>
            </w:r>
          </w:p>
          <w:p w:rsidR="001239FE" w:rsidRDefault="001239FE" w:rsidP="00075857">
            <w:pPr>
              <w:pStyle w:val="a8"/>
              <w:spacing w:before="136" w:beforeAutospacing="0" w:after="136" w:afterAutospacing="0"/>
              <w:ind w:left="136" w:right="136"/>
              <w:jc w:val="both"/>
              <w:rPr>
                <w:rFonts w:ascii="Tahoma" w:hAnsi="Tahoma" w:cs="Tahoma"/>
                <w:color w:val="424242"/>
                <w:sz w:val="19"/>
                <w:szCs w:val="19"/>
              </w:rPr>
            </w:pPr>
            <w:r>
              <w:rPr>
                <w:rFonts w:ascii="Tahoma" w:hAnsi="Tahoma" w:cs="Tahoma"/>
                <w:color w:val="424242"/>
                <w:sz w:val="19"/>
                <w:szCs w:val="19"/>
              </w:rPr>
              <w:t>Последовательность разучивания: плотная группировка в положении лежа на спине; перекаты в груп</w:t>
            </w:r>
            <w:r>
              <w:rPr>
                <w:rFonts w:ascii="Tahoma" w:hAnsi="Tahoma" w:cs="Tahoma"/>
                <w:color w:val="424242"/>
                <w:sz w:val="19"/>
                <w:szCs w:val="19"/>
              </w:rPr>
              <w:softHyphen/>
              <w:t>пировке на спине вперед и назад с переходом вперед в упор присев без опоры руками сзади.</w:t>
            </w:r>
          </w:p>
          <w:p w:rsidR="001239FE" w:rsidRPr="006E1428" w:rsidRDefault="001239FE" w:rsidP="00075857">
            <w:pPr>
              <w:jc w:val="both"/>
              <w:rPr>
                <w:b/>
                <w:bCs/>
                <w:iCs/>
              </w:rPr>
            </w:pPr>
          </w:p>
        </w:tc>
        <w:tc>
          <w:tcPr>
            <w:tcW w:w="876" w:type="pct"/>
          </w:tcPr>
          <w:p w:rsidR="001239FE" w:rsidRPr="005860B8" w:rsidRDefault="001239FE" w:rsidP="0007585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1239FE" w:rsidRPr="005860B8" w:rsidRDefault="001239FE" w:rsidP="0007585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60B8">
              <w:rPr>
                <w:rFonts w:ascii="Times New Roman" w:hAnsi="Times New Roman"/>
                <w:sz w:val="18"/>
                <w:szCs w:val="18"/>
              </w:rPr>
              <w:t>Карточки-задания с выполнением кувырков из различных исходных положений.</w:t>
            </w:r>
          </w:p>
          <w:p w:rsidR="001239FE" w:rsidRPr="005860B8" w:rsidRDefault="001239FE" w:rsidP="0007585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60B8">
              <w:rPr>
                <w:rFonts w:ascii="Times New Roman" w:hAnsi="Times New Roman"/>
                <w:sz w:val="18"/>
                <w:szCs w:val="18"/>
              </w:rPr>
              <w:t xml:space="preserve">Обучать детей делать кувырок вперед:  </w:t>
            </w:r>
            <w:hyperlink r:id="rId6" w:history="1"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https://www.youtube.com/watch?v=bIjzkeGa5cM</w:t>
              </w:r>
            </w:hyperlink>
            <w:r w:rsidRPr="005860B8">
              <w:rPr>
                <w:rFonts w:ascii="Times New Roman" w:hAnsi="Times New Roman"/>
                <w:sz w:val="18"/>
                <w:szCs w:val="18"/>
              </w:rPr>
              <w:t xml:space="preserve"> (2.30 мин).</w:t>
            </w:r>
          </w:p>
          <w:p w:rsidR="001239FE" w:rsidRPr="005860B8" w:rsidRDefault="001239FE" w:rsidP="0007585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60B8">
              <w:rPr>
                <w:rFonts w:ascii="Times New Roman" w:hAnsi="Times New Roman"/>
                <w:sz w:val="18"/>
                <w:szCs w:val="18"/>
              </w:rPr>
              <w:t xml:space="preserve">Гимнастика: что такое кувырок назад?: </w:t>
            </w:r>
            <w:hyperlink r:id="rId7" w:history="1"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https://www.youtube.com/watch?v=DJwbLFhDbXg</w:t>
              </w:r>
            </w:hyperlink>
            <w:r w:rsidRPr="005860B8">
              <w:rPr>
                <w:rFonts w:ascii="Times New Roman" w:hAnsi="Times New Roman"/>
                <w:sz w:val="18"/>
                <w:szCs w:val="18"/>
              </w:rPr>
              <w:t xml:space="preserve"> (1.10 мин).</w:t>
            </w:r>
          </w:p>
          <w:p w:rsidR="001239FE" w:rsidRPr="005860B8" w:rsidRDefault="001239FE" w:rsidP="0007585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860B8">
              <w:rPr>
                <w:rFonts w:ascii="Times New Roman" w:hAnsi="Times New Roman"/>
                <w:sz w:val="18"/>
                <w:szCs w:val="18"/>
              </w:rPr>
              <w:t xml:space="preserve">Спорт и здоровье: перекат: </w:t>
            </w:r>
            <w:hyperlink r:id="rId8" w:history="1">
              <w:r w:rsidRPr="005860B8">
                <w:rPr>
                  <w:rStyle w:val="a5"/>
                  <w:rFonts w:ascii="Times New Roman" w:hAnsi="Times New Roman"/>
                  <w:sz w:val="18"/>
                  <w:szCs w:val="18"/>
                </w:rPr>
                <w:t>https://www.youtube.com/watch?v=tJLH5wwkH9w</w:t>
              </w:r>
            </w:hyperlink>
            <w:r w:rsidRPr="005860B8">
              <w:rPr>
                <w:rFonts w:ascii="Times New Roman" w:hAnsi="Times New Roman"/>
                <w:sz w:val="18"/>
                <w:szCs w:val="18"/>
              </w:rPr>
              <w:t xml:space="preserve"> (3.00 мин). </w:t>
            </w:r>
          </w:p>
        </w:tc>
      </w:tr>
      <w:tr w:rsidR="001239FE" w:rsidRPr="006C3853" w:rsidTr="00075857">
        <w:trPr>
          <w:trHeight w:val="308"/>
        </w:trPr>
        <w:tc>
          <w:tcPr>
            <w:tcW w:w="910" w:type="pct"/>
          </w:tcPr>
          <w:p w:rsidR="001239FE" w:rsidRPr="00CD41F0" w:rsidRDefault="001239FE" w:rsidP="00075857">
            <w:pPr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Домашнее задание</w:t>
            </w:r>
          </w:p>
        </w:tc>
        <w:tc>
          <w:tcPr>
            <w:tcW w:w="3214" w:type="pct"/>
            <w:gridSpan w:val="6"/>
          </w:tcPr>
          <w:p w:rsidR="001239FE" w:rsidRPr="00CD41F0" w:rsidRDefault="001239FE" w:rsidP="00075857">
            <w:pPr>
              <w:tabs>
                <w:tab w:val="left" w:pos="284"/>
              </w:tabs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lang w:eastAsia="en-GB"/>
              </w:rPr>
              <w:t xml:space="preserve">Запись в оценочные листы и рефлексия. </w:t>
            </w:r>
          </w:p>
          <w:p w:rsidR="001239FE" w:rsidRPr="00CD41F0" w:rsidRDefault="001239FE" w:rsidP="00075857">
            <w:pPr>
              <w:tabs>
                <w:tab w:val="left" w:pos="284"/>
              </w:tabs>
              <w:rPr>
                <w:rFonts w:ascii="Times New Roman" w:hAnsi="Times New Roman"/>
                <w:lang w:eastAsia="en-GB"/>
              </w:rPr>
            </w:pPr>
            <w:r w:rsidRPr="006E1428">
              <w:rPr>
                <w:rFonts w:ascii="Times New Roman" w:hAnsi="Times New Roman"/>
                <w:b/>
                <w:lang w:eastAsia="en-GB"/>
              </w:rPr>
              <w:t>Домашнее задание:</w:t>
            </w:r>
            <w:r w:rsidRPr="00CD41F0">
              <w:rPr>
                <w:rFonts w:ascii="Times New Roman" w:hAnsi="Times New Roman"/>
                <w:lang w:eastAsia="en-GB"/>
              </w:rPr>
              <w:t xml:space="preserve"> Составление </w:t>
            </w:r>
            <w:r>
              <w:rPr>
                <w:rFonts w:ascii="Times New Roman" w:hAnsi="Times New Roman"/>
                <w:lang w:eastAsia="en-GB"/>
              </w:rPr>
              <w:t>учебной комбинации с выполнением последовательных кувырков из различных исходных положений и</w:t>
            </w:r>
            <w:r w:rsidRPr="00CD41F0">
              <w:rPr>
                <w:rFonts w:ascii="Times New Roman" w:hAnsi="Times New Roman"/>
                <w:lang w:eastAsia="en-GB"/>
              </w:rPr>
              <w:t xml:space="preserve"> записью на карточке.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</w:rPr>
              <w:t xml:space="preserve">Подведение итогов. </w:t>
            </w:r>
          </w:p>
        </w:tc>
        <w:tc>
          <w:tcPr>
            <w:tcW w:w="876" w:type="pct"/>
          </w:tcPr>
          <w:p w:rsidR="001239FE" w:rsidRPr="00CD41F0" w:rsidRDefault="001239FE" w:rsidP="00075857">
            <w:pPr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lang w:eastAsia="en-GB"/>
              </w:rPr>
              <w:t>Интернет ресурсы.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lang w:eastAsia="en-GB"/>
              </w:rPr>
            </w:pPr>
            <w:r w:rsidRPr="00CD41F0">
              <w:rPr>
                <w:rFonts w:ascii="Times New Roman" w:hAnsi="Times New Roman"/>
                <w:lang w:eastAsia="en-GB"/>
              </w:rPr>
              <w:t>Карточки с акробатическими элементами.</w:t>
            </w:r>
          </w:p>
        </w:tc>
      </w:tr>
      <w:tr w:rsidR="001239FE" w:rsidRPr="006C3853" w:rsidTr="00075857">
        <w:tc>
          <w:tcPr>
            <w:tcW w:w="1966" w:type="pct"/>
            <w:gridSpan w:val="3"/>
            <w:shd w:val="clear" w:color="auto" w:fill="auto"/>
            <w:hideMark/>
          </w:tcPr>
          <w:p w:rsidR="001239FE" w:rsidRPr="00CD41F0" w:rsidRDefault="001239FE" w:rsidP="00075857">
            <w:pPr>
              <w:jc w:val="center"/>
              <w:rPr>
                <w:rFonts w:ascii="Times New Roman" w:hAnsi="Times New Roman"/>
                <w:b/>
                <w:lang w:eastAsia="en-GB"/>
              </w:rPr>
            </w:pPr>
            <w:proofErr w:type="gramStart"/>
            <w:r w:rsidRPr="00CD41F0">
              <w:rPr>
                <w:rFonts w:ascii="Times New Roman" w:hAnsi="Times New Roman"/>
                <w:b/>
                <w:lang w:eastAsia="en-GB"/>
              </w:rPr>
              <w:t>Дифференциация</w:t>
            </w:r>
            <w:proofErr w:type="gramEnd"/>
            <w:r w:rsidRPr="00CD41F0">
              <w:rPr>
                <w:rFonts w:ascii="Times New Roman" w:hAnsi="Times New Roman"/>
                <w:b/>
                <w:lang w:eastAsia="en-GB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15" w:type="pct"/>
            <w:gridSpan w:val="2"/>
            <w:shd w:val="clear" w:color="auto" w:fill="auto"/>
            <w:hideMark/>
          </w:tcPr>
          <w:p w:rsidR="001239FE" w:rsidRPr="00CD41F0" w:rsidRDefault="001239FE" w:rsidP="00075857">
            <w:pPr>
              <w:jc w:val="center"/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319" w:type="pct"/>
            <w:gridSpan w:val="3"/>
            <w:shd w:val="clear" w:color="auto" w:fill="auto"/>
            <w:hideMark/>
          </w:tcPr>
          <w:p w:rsidR="001239FE" w:rsidRPr="00CD41F0" w:rsidRDefault="001239FE" w:rsidP="00075857">
            <w:pPr>
              <w:jc w:val="center"/>
              <w:rPr>
                <w:rFonts w:ascii="Times New Roman" w:hAnsi="Times New Roman"/>
                <w:b/>
                <w:highlight w:val="yellow"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Здоровье и соблюдение техники безопасности</w:t>
            </w:r>
          </w:p>
        </w:tc>
      </w:tr>
      <w:tr w:rsidR="001239FE" w:rsidRPr="006C3853" w:rsidTr="00075857">
        <w:trPr>
          <w:trHeight w:val="70"/>
        </w:trPr>
        <w:tc>
          <w:tcPr>
            <w:tcW w:w="1966" w:type="pct"/>
            <w:gridSpan w:val="3"/>
            <w:hideMark/>
          </w:tcPr>
          <w:p w:rsidR="001239FE" w:rsidRPr="00CD41F0" w:rsidRDefault="001239FE" w:rsidP="00075857">
            <w:pPr>
              <w:rPr>
                <w:rFonts w:ascii="Times New Roman" w:hAnsi="Times New Roman"/>
                <w:bCs/>
                <w:i/>
                <w:lang w:eastAsia="en-GB"/>
              </w:rPr>
            </w:pPr>
            <w:r w:rsidRPr="00CD41F0">
              <w:rPr>
                <w:rFonts w:ascii="Times New Roman" w:hAnsi="Times New Roman"/>
                <w:bCs/>
                <w:i/>
                <w:lang w:eastAsia="en-GB"/>
              </w:rPr>
              <w:t>Составление сложной акробатической комбинации.</w:t>
            </w:r>
          </w:p>
        </w:tc>
        <w:tc>
          <w:tcPr>
            <w:tcW w:w="1715" w:type="pct"/>
            <w:gridSpan w:val="2"/>
            <w:hideMark/>
          </w:tcPr>
          <w:p w:rsidR="001239FE" w:rsidRPr="00CD41F0" w:rsidRDefault="001239FE" w:rsidP="00075857">
            <w:pPr>
              <w:rPr>
                <w:rFonts w:ascii="Times New Roman" w:hAnsi="Times New Roman"/>
                <w:bCs/>
                <w:i/>
                <w:lang w:eastAsia="en-GB"/>
              </w:rPr>
            </w:pPr>
            <w:r w:rsidRPr="00CD41F0">
              <w:rPr>
                <w:rFonts w:ascii="Times New Roman" w:hAnsi="Times New Roman"/>
                <w:lang w:eastAsia="en-GB"/>
              </w:rPr>
              <w:t>Составление акробатической комбинации с записью на карточке. Выполнение составленной комбинации.</w:t>
            </w:r>
          </w:p>
        </w:tc>
        <w:tc>
          <w:tcPr>
            <w:tcW w:w="1319" w:type="pct"/>
            <w:gridSpan w:val="3"/>
          </w:tcPr>
          <w:p w:rsidR="001239FE" w:rsidRPr="00CD41F0" w:rsidRDefault="001239FE" w:rsidP="00075857">
            <w:pPr>
              <w:rPr>
                <w:rFonts w:ascii="Times New Roman" w:hAnsi="Times New Roman"/>
                <w:bCs/>
                <w:i/>
                <w:lang w:eastAsia="en-GB"/>
              </w:rPr>
            </w:pPr>
            <w:r w:rsidRPr="00CD41F0">
              <w:rPr>
                <w:rFonts w:ascii="Times New Roman" w:hAnsi="Times New Roman"/>
                <w:bCs/>
                <w:i/>
                <w:lang w:eastAsia="en-GB"/>
              </w:rPr>
              <w:t xml:space="preserve">Выполнение акробатических элементов и комбинации только после разминки, подводящих и подготовительных </w:t>
            </w:r>
            <w:r w:rsidRPr="00CD41F0">
              <w:rPr>
                <w:rFonts w:ascii="Times New Roman" w:hAnsi="Times New Roman"/>
                <w:bCs/>
                <w:i/>
                <w:lang w:eastAsia="en-GB"/>
              </w:rPr>
              <w:lastRenderedPageBreak/>
              <w:t>упражнений.</w:t>
            </w:r>
          </w:p>
        </w:tc>
      </w:tr>
      <w:tr w:rsidR="001239FE" w:rsidRPr="006C3853" w:rsidTr="00075857">
        <w:trPr>
          <w:trHeight w:val="2568"/>
        </w:trPr>
        <w:tc>
          <w:tcPr>
            <w:tcW w:w="1966" w:type="pct"/>
            <w:gridSpan w:val="3"/>
          </w:tcPr>
          <w:p w:rsidR="001239FE" w:rsidRPr="00CD41F0" w:rsidRDefault="001239FE" w:rsidP="00075857">
            <w:pPr>
              <w:rPr>
                <w:rFonts w:ascii="Times New Roman" w:hAnsi="Times New Roman"/>
                <w:b/>
                <w:i/>
                <w:lang w:eastAsia="en-GB"/>
              </w:rPr>
            </w:pPr>
            <w:r w:rsidRPr="00CD41F0">
              <w:rPr>
                <w:rFonts w:ascii="Times New Roman" w:hAnsi="Times New Roman"/>
                <w:b/>
                <w:i/>
                <w:lang w:eastAsia="en-GB"/>
              </w:rPr>
              <w:lastRenderedPageBreak/>
              <w:t>Рефлексия по уроку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i/>
                <w:lang w:eastAsia="en-GB"/>
              </w:rPr>
            </w:pPr>
          </w:p>
          <w:p w:rsidR="001239FE" w:rsidRPr="00CD41F0" w:rsidRDefault="001239FE" w:rsidP="00075857">
            <w:pPr>
              <w:rPr>
                <w:rFonts w:ascii="Times New Roman" w:hAnsi="Times New Roman"/>
                <w:i/>
                <w:lang w:eastAsia="en-GB"/>
              </w:rPr>
            </w:pPr>
            <w:r w:rsidRPr="00CD41F0">
              <w:rPr>
                <w:rFonts w:ascii="Times New Roman" w:hAnsi="Times New Roman"/>
                <w:i/>
                <w:lang w:eastAsia="en-GB"/>
              </w:rPr>
              <w:t xml:space="preserve">Были ли цели урока/цели обучения реалистичными? 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i/>
                <w:lang w:eastAsia="en-GB"/>
              </w:rPr>
            </w:pPr>
            <w:r w:rsidRPr="00CD41F0">
              <w:rPr>
                <w:rFonts w:ascii="Times New Roman" w:hAnsi="Times New Roman"/>
                <w:i/>
                <w:lang w:eastAsia="en-GB"/>
              </w:rPr>
              <w:t>Все ли учащиеся достигли ЦО?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i/>
                <w:lang w:eastAsia="en-GB"/>
              </w:rPr>
            </w:pPr>
            <w:r w:rsidRPr="00CD41F0">
              <w:rPr>
                <w:rFonts w:ascii="Times New Roman" w:hAnsi="Times New Roman"/>
                <w:i/>
                <w:lang w:eastAsia="en-GB"/>
              </w:rPr>
              <w:t>Если нет, то почему?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i/>
                <w:lang w:eastAsia="en-GB"/>
              </w:rPr>
            </w:pPr>
            <w:r w:rsidRPr="00CD41F0">
              <w:rPr>
                <w:rFonts w:ascii="Times New Roman" w:hAnsi="Times New Roman"/>
                <w:i/>
                <w:lang w:eastAsia="en-GB"/>
              </w:rPr>
              <w:t xml:space="preserve">Правильно ли проведена дифференциация на уроке? 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i/>
                <w:lang w:eastAsia="en-GB"/>
              </w:rPr>
            </w:pPr>
            <w:r w:rsidRPr="00CD41F0">
              <w:rPr>
                <w:rFonts w:ascii="Times New Roman" w:hAnsi="Times New Roman"/>
                <w:i/>
                <w:lang w:eastAsia="en-GB"/>
              </w:rPr>
              <w:t xml:space="preserve">Выдержаны ли были временные этапы урока? 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i/>
                <w:lang w:eastAsia="en-GB"/>
              </w:rPr>
            </w:pPr>
            <w:r w:rsidRPr="00CD41F0">
              <w:rPr>
                <w:rFonts w:ascii="Times New Roman" w:hAnsi="Times New Roman"/>
                <w:i/>
                <w:lang w:eastAsia="en-GB"/>
              </w:rPr>
              <w:t>Какие отступления были от плана урока и почему?</w:t>
            </w:r>
          </w:p>
        </w:tc>
        <w:tc>
          <w:tcPr>
            <w:tcW w:w="3034" w:type="pct"/>
            <w:gridSpan w:val="5"/>
            <w:hideMark/>
          </w:tcPr>
          <w:p w:rsidR="001239FE" w:rsidRPr="00CD41F0" w:rsidRDefault="001239FE" w:rsidP="00075857">
            <w:pPr>
              <w:rPr>
                <w:rFonts w:ascii="Times New Roman" w:hAnsi="Times New Roman"/>
                <w:i/>
                <w:lang w:eastAsia="en-GB"/>
              </w:rPr>
            </w:pPr>
          </w:p>
        </w:tc>
      </w:tr>
      <w:tr w:rsidR="001239FE" w:rsidRPr="002536B5" w:rsidTr="00075857">
        <w:trPr>
          <w:trHeight w:val="2110"/>
        </w:trPr>
        <w:tc>
          <w:tcPr>
            <w:tcW w:w="5000" w:type="pct"/>
            <w:gridSpan w:val="8"/>
          </w:tcPr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Общая оценка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Какие два аспекта урока прошли хорошо (подумайте, как о преподавании, так и об обучении)?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1: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2: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 xml:space="preserve">1: </w:t>
            </w:r>
          </w:p>
          <w:p w:rsidR="001239FE" w:rsidRPr="00CD41F0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2:</w:t>
            </w:r>
          </w:p>
          <w:p w:rsidR="001239FE" w:rsidRPr="00894944" w:rsidRDefault="001239FE" w:rsidP="00075857">
            <w:pPr>
              <w:rPr>
                <w:rFonts w:ascii="Times New Roman" w:hAnsi="Times New Roman"/>
                <w:b/>
                <w:lang w:eastAsia="en-GB"/>
              </w:rPr>
            </w:pPr>
            <w:r w:rsidRPr="00CD41F0">
              <w:rPr>
                <w:rFonts w:ascii="Times New Roman" w:hAnsi="Times New Roman"/>
                <w:b/>
                <w:lang w:eastAsia="en-GB"/>
              </w:rPr>
              <w:t>Что я выяви</w:t>
            </w:r>
            <w:proofErr w:type="gramStart"/>
            <w:r w:rsidRPr="00CD41F0">
              <w:rPr>
                <w:rFonts w:ascii="Times New Roman" w:hAnsi="Times New Roman"/>
                <w:b/>
                <w:lang w:eastAsia="en-GB"/>
              </w:rPr>
              <w:t>л(</w:t>
            </w:r>
            <w:proofErr w:type="gramEnd"/>
            <w:r w:rsidRPr="00CD41F0">
              <w:rPr>
                <w:rFonts w:ascii="Times New Roman" w:hAnsi="Times New Roman"/>
                <w:b/>
                <w:lang w:eastAsia="en-GB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EE2218" w:rsidRDefault="00EE2218"/>
    <w:sectPr w:rsidR="00EE2218" w:rsidSect="00342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B64FB"/>
    <w:multiLevelType w:val="hybridMultilevel"/>
    <w:tmpl w:val="01FA2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39FE"/>
    <w:rsid w:val="001239FE"/>
    <w:rsid w:val="001E6EA2"/>
    <w:rsid w:val="003428B2"/>
    <w:rsid w:val="00EE2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239FE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en-GB" w:eastAsia="en-US"/>
    </w:rPr>
  </w:style>
  <w:style w:type="character" w:styleId="a5">
    <w:name w:val="Hyperlink"/>
    <w:basedOn w:val="a0"/>
    <w:uiPriority w:val="99"/>
    <w:unhideWhenUsed/>
    <w:rsid w:val="001239FE"/>
    <w:rPr>
      <w:color w:val="0000FF" w:themeColor="hyperlink"/>
      <w:u w:val="single"/>
    </w:rPr>
  </w:style>
  <w:style w:type="paragraph" w:styleId="a6">
    <w:name w:val="No Spacing"/>
    <w:uiPriority w:val="1"/>
    <w:qFormat/>
    <w:rsid w:val="001239FE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 w:eastAsia="en-US"/>
    </w:rPr>
  </w:style>
  <w:style w:type="table" w:styleId="a7">
    <w:name w:val="Table Grid"/>
    <w:basedOn w:val="a1"/>
    <w:uiPriority w:val="59"/>
    <w:rsid w:val="001239F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123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239FE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1239FE"/>
    <w:rPr>
      <w:rFonts w:ascii="Arial" w:eastAsia="Times New Roman" w:hAnsi="Arial" w:cs="Times New Roman"/>
      <w:sz w:val="20"/>
      <w:szCs w:val="20"/>
      <w:lang w:val="en-GB" w:eastAsia="en-US"/>
    </w:rPr>
  </w:style>
  <w:style w:type="paragraph" w:customStyle="1" w:styleId="NESTGTableNormal">
    <w:name w:val="NES TG Table Normal"/>
    <w:basedOn w:val="a"/>
    <w:link w:val="NESTGTableNormalChar"/>
    <w:rsid w:val="001239FE"/>
    <w:pPr>
      <w:widowControl w:val="0"/>
      <w:spacing w:before="60" w:after="60" w:line="260" w:lineRule="exact"/>
    </w:pPr>
    <w:rPr>
      <w:rFonts w:ascii="Arial" w:eastAsia="Times New Roman" w:hAnsi="Arial" w:cs="Times New Roman"/>
      <w:sz w:val="20"/>
      <w:szCs w:val="24"/>
      <w:lang w:val="en-GB" w:eastAsia="en-US"/>
    </w:rPr>
  </w:style>
  <w:style w:type="character" w:customStyle="1" w:styleId="NESTGTableNormalChar">
    <w:name w:val="NES TG Table Normal Char"/>
    <w:link w:val="NESTGTableNormal"/>
    <w:rsid w:val="001239FE"/>
    <w:rPr>
      <w:rFonts w:ascii="Arial" w:eastAsia="Times New Roman" w:hAnsi="Arial" w:cs="Times New Roman"/>
      <w:sz w:val="20"/>
      <w:szCs w:val="24"/>
      <w:lang w:val="en-GB" w:eastAsia="en-US"/>
    </w:rPr>
  </w:style>
  <w:style w:type="paragraph" w:styleId="aa">
    <w:name w:val="Balloon Text"/>
    <w:basedOn w:val="a"/>
    <w:link w:val="ab"/>
    <w:uiPriority w:val="99"/>
    <w:semiHidden/>
    <w:unhideWhenUsed/>
    <w:rsid w:val="0012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9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JLH5wwkH9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JwbLFhDbX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IjzkeGa5c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879</Words>
  <Characters>5015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2018-11-20T11:27:00Z</dcterms:created>
  <dcterms:modified xsi:type="dcterms:W3CDTF">2018-11-20T11:35:00Z</dcterms:modified>
</cp:coreProperties>
</file>