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CDC" w:rsidRPr="006135AC" w:rsidRDefault="00252F90" w:rsidP="00182CDC">
      <w:pPr>
        <w:spacing w:before="75" w:after="150" w:line="312" w:lineRule="atLeast"/>
        <w:jc w:val="center"/>
        <w:outlineLvl w:val="0"/>
        <w:rPr>
          <w:rFonts w:ascii="Times New Roman" w:eastAsia="Times New Roman" w:hAnsi="Times New Roman" w:cs="Times New Roman"/>
          <w:b/>
          <w:bCs/>
          <w:color w:val="000000" w:themeColor="text1"/>
          <w:kern w:val="36"/>
          <w:sz w:val="32"/>
          <w:szCs w:val="32"/>
        </w:rPr>
      </w:pPr>
      <w:bookmarkStart w:id="0" w:name="_GoBack"/>
      <w:r w:rsidRPr="006135AC">
        <w:rPr>
          <w:rFonts w:ascii="Times New Roman" w:eastAsia="Times New Roman" w:hAnsi="Times New Roman" w:cs="Times New Roman"/>
          <w:b/>
          <w:bCs/>
          <w:color w:val="000000" w:themeColor="text1"/>
          <w:kern w:val="36"/>
          <w:sz w:val="32"/>
          <w:szCs w:val="32"/>
        </w:rPr>
        <w:t xml:space="preserve">Инструктаж о мерах безопасности в период </w:t>
      </w:r>
    </w:p>
    <w:p w:rsidR="00252F90" w:rsidRPr="006135AC" w:rsidRDefault="00182CDC" w:rsidP="00182CDC">
      <w:pPr>
        <w:spacing w:before="75" w:after="150" w:line="312" w:lineRule="atLeast"/>
        <w:jc w:val="center"/>
        <w:outlineLvl w:val="0"/>
        <w:rPr>
          <w:rFonts w:ascii="Times New Roman" w:eastAsia="Times New Roman" w:hAnsi="Times New Roman" w:cs="Times New Roman"/>
          <w:b/>
          <w:bCs/>
          <w:color w:val="000000" w:themeColor="text1"/>
          <w:kern w:val="36"/>
          <w:sz w:val="32"/>
          <w:szCs w:val="32"/>
        </w:rPr>
      </w:pPr>
      <w:r w:rsidRPr="006135AC">
        <w:rPr>
          <w:rFonts w:ascii="Times New Roman" w:eastAsia="Times New Roman" w:hAnsi="Times New Roman" w:cs="Times New Roman"/>
          <w:b/>
          <w:bCs/>
          <w:color w:val="000000" w:themeColor="text1"/>
          <w:kern w:val="36"/>
          <w:sz w:val="32"/>
          <w:szCs w:val="32"/>
        </w:rPr>
        <w:t xml:space="preserve"> </w:t>
      </w:r>
      <w:r w:rsidR="00252F90" w:rsidRPr="006135AC">
        <w:rPr>
          <w:rFonts w:ascii="Times New Roman" w:eastAsia="Times New Roman" w:hAnsi="Times New Roman" w:cs="Times New Roman"/>
          <w:b/>
          <w:bCs/>
          <w:color w:val="000000" w:themeColor="text1"/>
          <w:kern w:val="36"/>
          <w:sz w:val="32"/>
          <w:szCs w:val="32"/>
        </w:rPr>
        <w:t>Новогодних мероприятий и каникул</w:t>
      </w:r>
    </w:p>
    <w:p w:rsidR="00252F90" w:rsidRPr="006135AC" w:rsidRDefault="00182CDC" w:rsidP="00252F90">
      <w:pPr>
        <w:spacing w:after="0"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b/>
          <w:color w:val="000000" w:themeColor="text1"/>
          <w:sz w:val="28"/>
          <w:szCs w:val="28"/>
        </w:rPr>
        <w:t xml:space="preserve">       </w:t>
      </w:r>
      <w:r w:rsidR="00252F90" w:rsidRPr="006135AC">
        <w:rPr>
          <w:rFonts w:ascii="Times New Roman" w:eastAsia="Times New Roman" w:hAnsi="Times New Roman" w:cs="Times New Roman"/>
          <w:color w:val="000000" w:themeColor="text1"/>
          <w:sz w:val="28"/>
          <w:szCs w:val="28"/>
        </w:rPr>
        <w:t>Новый год, Рождество,</w:t>
      </w:r>
      <w:r w:rsidRPr="006135AC">
        <w:rPr>
          <w:rFonts w:ascii="Times New Roman" w:eastAsia="Times New Roman" w:hAnsi="Times New Roman" w:cs="Times New Roman"/>
          <w:color w:val="000000" w:themeColor="text1"/>
          <w:sz w:val="28"/>
          <w:szCs w:val="28"/>
        </w:rPr>
        <w:t xml:space="preserve"> </w:t>
      </w:r>
      <w:r w:rsidR="00252F90" w:rsidRPr="006135AC">
        <w:rPr>
          <w:rFonts w:ascii="Times New Roman" w:eastAsia="Times New Roman" w:hAnsi="Times New Roman" w:cs="Times New Roman"/>
          <w:color w:val="000000" w:themeColor="text1"/>
          <w:sz w:val="28"/>
          <w:szCs w:val="28"/>
        </w:rPr>
        <w:t xml:space="preserve">зимние каникулы – долгожданные праздники и дни, любимые всеми. Игры, забавы вокруг зеленой красавицы, на улице и на природе надолго остаются в памяти детей. Но не стоит забывать, что именно в период праздничных дней дома, на прогулках и в гостях могут поджидать самые неожиданные опасные ситуации. Чтобы избежать их или максимально сократить риск, учителями начальных классов был проведен инструктаж </w:t>
      </w:r>
      <w:r w:rsidRPr="006135AC">
        <w:rPr>
          <w:rFonts w:ascii="Times New Roman" w:eastAsia="Times New Roman" w:hAnsi="Times New Roman" w:cs="Times New Roman"/>
          <w:color w:val="000000" w:themeColor="text1"/>
          <w:sz w:val="28"/>
          <w:szCs w:val="28"/>
        </w:rPr>
        <w:t xml:space="preserve">по технике безопасности в период Новогодних утренников и зимних </w:t>
      </w:r>
      <w:r w:rsidR="00DD34B2" w:rsidRPr="006135AC">
        <w:rPr>
          <w:rFonts w:ascii="Times New Roman" w:eastAsia="Times New Roman" w:hAnsi="Times New Roman" w:cs="Times New Roman"/>
          <w:color w:val="000000" w:themeColor="text1"/>
          <w:sz w:val="28"/>
          <w:szCs w:val="28"/>
        </w:rPr>
        <w:t>каникул</w:t>
      </w:r>
      <w:r w:rsidRPr="006135AC">
        <w:rPr>
          <w:rFonts w:ascii="Times New Roman" w:eastAsia="Times New Roman" w:hAnsi="Times New Roman" w:cs="Times New Roman"/>
          <w:color w:val="000000" w:themeColor="text1"/>
          <w:sz w:val="28"/>
          <w:szCs w:val="28"/>
        </w:rPr>
        <w:t>.</w:t>
      </w:r>
      <w:r w:rsidR="00252F90" w:rsidRPr="006135AC">
        <w:rPr>
          <w:rFonts w:ascii="Times New Roman" w:eastAsia="Times New Roman" w:hAnsi="Times New Roman" w:cs="Times New Roman"/>
          <w:color w:val="000000" w:themeColor="text1"/>
          <w:sz w:val="28"/>
          <w:szCs w:val="28"/>
        </w:rPr>
        <w:t xml:space="preserve"> </w:t>
      </w:r>
      <w:r w:rsidRPr="006135AC">
        <w:rPr>
          <w:rFonts w:ascii="Times New Roman" w:eastAsia="Times New Roman" w:hAnsi="Times New Roman" w:cs="Times New Roman"/>
          <w:color w:val="000000" w:themeColor="text1"/>
          <w:sz w:val="28"/>
          <w:szCs w:val="28"/>
        </w:rPr>
        <w:t>Н</w:t>
      </w:r>
      <w:r w:rsidR="00252F90" w:rsidRPr="006135AC">
        <w:rPr>
          <w:rFonts w:ascii="Times New Roman" w:eastAsia="Times New Roman" w:hAnsi="Times New Roman" w:cs="Times New Roman"/>
          <w:color w:val="000000" w:themeColor="text1"/>
          <w:sz w:val="28"/>
          <w:szCs w:val="28"/>
        </w:rPr>
        <w:t>еобходимо соблюдать следующие правила безопасности:</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b/>
          <w:bCs/>
          <w:color w:val="000000" w:themeColor="text1"/>
          <w:sz w:val="28"/>
          <w:szCs w:val="28"/>
        </w:rPr>
        <w:t xml:space="preserve">I. Правила поведения в общественных местах во </w:t>
      </w:r>
      <w:r w:rsidR="00182CDC" w:rsidRPr="006135AC">
        <w:rPr>
          <w:rFonts w:ascii="Times New Roman" w:eastAsia="Times New Roman" w:hAnsi="Times New Roman" w:cs="Times New Roman"/>
          <w:b/>
          <w:bCs/>
          <w:color w:val="000000" w:themeColor="text1"/>
          <w:sz w:val="28"/>
          <w:szCs w:val="28"/>
        </w:rPr>
        <w:t>время проведения Новогодних утренников</w:t>
      </w:r>
      <w:r w:rsidRPr="006135AC">
        <w:rPr>
          <w:rFonts w:ascii="Times New Roman" w:eastAsia="Times New Roman" w:hAnsi="Times New Roman" w:cs="Times New Roman"/>
          <w:b/>
          <w:bCs/>
          <w:color w:val="000000" w:themeColor="text1"/>
          <w:sz w:val="28"/>
          <w:szCs w:val="28"/>
        </w:rPr>
        <w:t xml:space="preserve"> и в других местах массового скопления людей.</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1. Если вы поехали на новогоднее представление с родителями, ни в коем случае не отходите от них далеко, т.к. при большом скоплении людей легко затеряться. </w:t>
      </w:r>
      <w:r w:rsidRPr="006135AC">
        <w:rPr>
          <w:rFonts w:ascii="Times New Roman" w:eastAsia="Times New Roman" w:hAnsi="Times New Roman" w:cs="Times New Roman"/>
          <w:color w:val="000000" w:themeColor="text1"/>
          <w:sz w:val="28"/>
          <w:szCs w:val="28"/>
        </w:rPr>
        <w:br/>
        <w:t>2. В местах проведения массовых новогодних гуляний старайтесь держаться подальше от толпы, во избежание получения травм.</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Следует: </w:t>
      </w:r>
      <w:r w:rsidRPr="006135AC">
        <w:rPr>
          <w:rFonts w:ascii="Times New Roman" w:eastAsia="Times New Roman" w:hAnsi="Times New Roman" w:cs="Times New Roman"/>
          <w:color w:val="000000" w:themeColor="text1"/>
          <w:sz w:val="28"/>
          <w:szCs w:val="28"/>
        </w:rPr>
        <w:br/>
        <w:t>3. Подчиняться законным предупреждениям и требованиям администрации, полиции и иных лиц, ответственных за поддержание порядка, пожарной безопасности. </w:t>
      </w:r>
      <w:r w:rsidRPr="006135AC">
        <w:rPr>
          <w:rFonts w:ascii="Times New Roman" w:eastAsia="Times New Roman" w:hAnsi="Times New Roman" w:cs="Times New Roman"/>
          <w:color w:val="000000" w:themeColor="text1"/>
          <w:sz w:val="28"/>
          <w:szCs w:val="28"/>
        </w:rPr>
        <w:br/>
        <w:t>4. Вести себя уважительно по отношению к участникам массовых мероприятий, обслуживающему персоналу, должностным лицам, ответственным за поддержание общественного порядка и безопасности при проведении массовых мероприятий. </w:t>
      </w:r>
      <w:r w:rsidRPr="006135AC">
        <w:rPr>
          <w:rFonts w:ascii="Times New Roman" w:eastAsia="Times New Roman" w:hAnsi="Times New Roman" w:cs="Times New Roman"/>
          <w:color w:val="000000" w:themeColor="text1"/>
          <w:sz w:val="28"/>
          <w:szCs w:val="28"/>
        </w:rPr>
        <w:br/>
        <w:t>5. Не допускать действий, способных создать опасность для окружающих и привести к созданию экстремальной ситуации. </w:t>
      </w:r>
      <w:r w:rsidRPr="006135AC">
        <w:rPr>
          <w:rFonts w:ascii="Times New Roman" w:eastAsia="Times New Roman" w:hAnsi="Times New Roman" w:cs="Times New Roman"/>
          <w:color w:val="000000" w:themeColor="text1"/>
          <w:sz w:val="28"/>
          <w:szCs w:val="28"/>
        </w:rPr>
        <w:br/>
        <w:t>6. Осуществлять организованный выход из помещений и сооружений по окончании мероприятий. </w:t>
      </w:r>
      <w:r w:rsidRPr="006135AC">
        <w:rPr>
          <w:rFonts w:ascii="Times New Roman" w:eastAsia="Times New Roman" w:hAnsi="Times New Roman" w:cs="Times New Roman"/>
          <w:color w:val="000000" w:themeColor="text1"/>
          <w:sz w:val="28"/>
          <w:szCs w:val="28"/>
        </w:rPr>
        <w:br/>
        <w:t>7. При получении информации об эвакуации действовать согласно указаниям администрации и сотрудников правоохранительных органов, ответственных за обеспечение правопорядка, соблюдая спокойствие и не создавая паники.</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b/>
          <w:bCs/>
          <w:color w:val="000000" w:themeColor="text1"/>
          <w:sz w:val="28"/>
          <w:szCs w:val="28"/>
        </w:rPr>
        <w:t>II. Правила пожарной безопасности во время новогодних праздников.</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Во время новогодних праздников, помимо обычных правил пожарной безопасности, следует соблюдать ещё несколько простых норм, которые позволят вам получить от выходных дней только положительные эмоции: </w:t>
      </w:r>
      <w:r w:rsidRPr="006135AC">
        <w:rPr>
          <w:rFonts w:ascii="Times New Roman" w:eastAsia="Times New Roman" w:hAnsi="Times New Roman" w:cs="Times New Roman"/>
          <w:color w:val="000000" w:themeColor="text1"/>
          <w:sz w:val="28"/>
          <w:szCs w:val="28"/>
        </w:rPr>
        <w:br/>
        <w:t>1. Не украшайте ёлку матерчатыми и пластмассовыми игрушками. </w:t>
      </w:r>
      <w:r w:rsidRPr="006135AC">
        <w:rPr>
          <w:rFonts w:ascii="Times New Roman" w:eastAsia="Times New Roman" w:hAnsi="Times New Roman" w:cs="Times New Roman"/>
          <w:color w:val="000000" w:themeColor="text1"/>
          <w:sz w:val="28"/>
          <w:szCs w:val="28"/>
        </w:rPr>
        <w:br/>
        <w:t>2. Не обкладывайте подставку ёлки ватой. </w:t>
      </w:r>
      <w:r w:rsidRPr="006135AC">
        <w:rPr>
          <w:rFonts w:ascii="Times New Roman" w:eastAsia="Times New Roman" w:hAnsi="Times New Roman" w:cs="Times New Roman"/>
          <w:color w:val="000000" w:themeColor="text1"/>
          <w:sz w:val="28"/>
          <w:szCs w:val="28"/>
        </w:rPr>
        <w:br/>
        <w:t xml:space="preserve">3. Освещать ёлку следует только электрогирляндами промышленного </w:t>
      </w:r>
      <w:r w:rsidRPr="006135AC">
        <w:rPr>
          <w:rFonts w:ascii="Times New Roman" w:eastAsia="Times New Roman" w:hAnsi="Times New Roman" w:cs="Times New Roman"/>
          <w:color w:val="000000" w:themeColor="text1"/>
          <w:sz w:val="28"/>
          <w:szCs w:val="28"/>
        </w:rPr>
        <w:lastRenderedPageBreak/>
        <w:t>производства. </w:t>
      </w:r>
      <w:r w:rsidRPr="006135AC">
        <w:rPr>
          <w:rFonts w:ascii="Times New Roman" w:eastAsia="Times New Roman" w:hAnsi="Times New Roman" w:cs="Times New Roman"/>
          <w:color w:val="000000" w:themeColor="text1"/>
          <w:sz w:val="28"/>
          <w:szCs w:val="28"/>
        </w:rPr>
        <w:br/>
        <w:t>4. В помещении не разрешается зажигать бенгальские огни, применять хлопушки и восковые свечи. Помните, открытый огонь всегда опасен! </w:t>
      </w:r>
      <w:r w:rsidRPr="006135AC">
        <w:rPr>
          <w:rFonts w:ascii="Times New Roman" w:eastAsia="Times New Roman" w:hAnsi="Times New Roman" w:cs="Times New Roman"/>
          <w:color w:val="000000" w:themeColor="text1"/>
          <w:sz w:val="28"/>
          <w:szCs w:val="28"/>
        </w:rPr>
        <w:br/>
        <w:t xml:space="preserve">5. Не следует использовать пиротехнику, если вы не </w:t>
      </w:r>
      <w:r w:rsidR="00DD34B2" w:rsidRPr="006135AC">
        <w:rPr>
          <w:rFonts w:ascii="Times New Roman" w:eastAsia="Times New Roman" w:hAnsi="Times New Roman" w:cs="Times New Roman"/>
          <w:color w:val="000000" w:themeColor="text1"/>
          <w:sz w:val="28"/>
          <w:szCs w:val="28"/>
        </w:rPr>
        <w:t>понимаете,</w:t>
      </w:r>
      <w:r w:rsidRPr="006135AC">
        <w:rPr>
          <w:rFonts w:ascii="Times New Roman" w:eastAsia="Times New Roman" w:hAnsi="Times New Roman" w:cs="Times New Roman"/>
          <w:color w:val="000000" w:themeColor="text1"/>
          <w:sz w:val="28"/>
          <w:szCs w:val="28"/>
        </w:rPr>
        <w:t xml:space="preserve"> как ею пользоваться, а инструкции не прилагается, или она написана на непонятном вам языке. </w:t>
      </w:r>
      <w:r w:rsidRPr="006135AC">
        <w:rPr>
          <w:rFonts w:ascii="Times New Roman" w:eastAsia="Times New Roman" w:hAnsi="Times New Roman" w:cs="Times New Roman"/>
          <w:color w:val="000000" w:themeColor="text1"/>
          <w:sz w:val="28"/>
          <w:szCs w:val="28"/>
        </w:rPr>
        <w:br/>
        <w:t>6. Нельзя ремонтировать и вторично использовать не сработавшую пиротехнику. </w:t>
      </w:r>
      <w:r w:rsidRPr="006135AC">
        <w:rPr>
          <w:rFonts w:ascii="Times New Roman" w:eastAsia="Times New Roman" w:hAnsi="Times New Roman" w:cs="Times New Roman"/>
          <w:color w:val="000000" w:themeColor="text1"/>
          <w:sz w:val="28"/>
          <w:szCs w:val="28"/>
        </w:rPr>
        <w:br/>
        <w:t>7. Категорически запрещается применять самодельные пиротехнические устройства.</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Запрещено: </w:t>
      </w:r>
      <w:r w:rsidRPr="006135AC">
        <w:rPr>
          <w:rFonts w:ascii="Times New Roman" w:eastAsia="Times New Roman" w:hAnsi="Times New Roman" w:cs="Times New Roman"/>
          <w:color w:val="000000" w:themeColor="text1"/>
          <w:sz w:val="28"/>
          <w:szCs w:val="28"/>
        </w:rPr>
        <w:br/>
        <w:t>- устраивать "салюты" ближе 30 метров от жилых домов и легковоспламеняющихся предметов, под низкими навесами и кронами деревьев. </w:t>
      </w:r>
      <w:r w:rsidRPr="006135AC">
        <w:rPr>
          <w:rFonts w:ascii="Times New Roman" w:eastAsia="Times New Roman" w:hAnsi="Times New Roman" w:cs="Times New Roman"/>
          <w:color w:val="000000" w:themeColor="text1"/>
          <w:sz w:val="28"/>
          <w:szCs w:val="28"/>
        </w:rPr>
        <w:br/>
        <w:t>- носить пиротехнику в карманах. </w:t>
      </w:r>
      <w:r w:rsidRPr="006135AC">
        <w:rPr>
          <w:rFonts w:ascii="Times New Roman" w:eastAsia="Times New Roman" w:hAnsi="Times New Roman" w:cs="Times New Roman"/>
          <w:color w:val="000000" w:themeColor="text1"/>
          <w:sz w:val="28"/>
          <w:szCs w:val="28"/>
        </w:rPr>
        <w:br/>
        <w:t>- держать фитиль во время зажигания около лица. </w:t>
      </w:r>
      <w:r w:rsidRPr="006135AC">
        <w:rPr>
          <w:rFonts w:ascii="Times New Roman" w:eastAsia="Times New Roman" w:hAnsi="Times New Roman" w:cs="Times New Roman"/>
          <w:color w:val="000000" w:themeColor="text1"/>
          <w:sz w:val="28"/>
          <w:szCs w:val="28"/>
        </w:rPr>
        <w:br/>
        <w:t>- использовать пиротехнику при сильном ветре. </w:t>
      </w:r>
      <w:r w:rsidRPr="006135AC">
        <w:rPr>
          <w:rFonts w:ascii="Times New Roman" w:eastAsia="Times New Roman" w:hAnsi="Times New Roman" w:cs="Times New Roman"/>
          <w:color w:val="000000" w:themeColor="text1"/>
          <w:sz w:val="28"/>
          <w:szCs w:val="28"/>
        </w:rPr>
        <w:br/>
        <w:t>- направлять ракеты и фейерверки на людей. </w:t>
      </w:r>
      <w:r w:rsidRPr="006135AC">
        <w:rPr>
          <w:rFonts w:ascii="Times New Roman" w:eastAsia="Times New Roman" w:hAnsi="Times New Roman" w:cs="Times New Roman"/>
          <w:color w:val="000000" w:themeColor="text1"/>
          <w:sz w:val="28"/>
          <w:szCs w:val="28"/>
        </w:rPr>
        <w:br/>
        <w:t>- бросать петарды под ноги. </w:t>
      </w:r>
      <w:r w:rsidRPr="006135AC">
        <w:rPr>
          <w:rFonts w:ascii="Times New Roman" w:eastAsia="Times New Roman" w:hAnsi="Times New Roman" w:cs="Times New Roman"/>
          <w:color w:val="000000" w:themeColor="text1"/>
          <w:sz w:val="28"/>
          <w:szCs w:val="28"/>
        </w:rPr>
        <w:br/>
        <w:t>- низко нагибаться над зажженными фейерверками. </w:t>
      </w:r>
      <w:r w:rsidRPr="006135AC">
        <w:rPr>
          <w:rFonts w:ascii="Times New Roman" w:eastAsia="Times New Roman" w:hAnsi="Times New Roman" w:cs="Times New Roman"/>
          <w:color w:val="000000" w:themeColor="text1"/>
          <w:sz w:val="28"/>
          <w:szCs w:val="28"/>
        </w:rPr>
        <w:br/>
        <w:t>- находиться ближе 15 метров от зажженных пиротехнических изделий. </w:t>
      </w:r>
      <w:r w:rsidRPr="006135AC">
        <w:rPr>
          <w:rFonts w:ascii="Times New Roman" w:eastAsia="Times New Roman" w:hAnsi="Times New Roman" w:cs="Times New Roman"/>
          <w:color w:val="000000" w:themeColor="text1"/>
          <w:sz w:val="28"/>
          <w:szCs w:val="28"/>
        </w:rPr>
        <w:br/>
        <w:t>Категорически запрещается использовать рядом с жилыми домами и другими постройками изделия, летящие вверх: траектория их полёта непредсказуема, они могут попасть в дом, залететь на чердак или крышу и стать причиной пожара. </w:t>
      </w:r>
      <w:r w:rsidRPr="006135AC">
        <w:rPr>
          <w:rFonts w:ascii="Times New Roman" w:eastAsia="Times New Roman" w:hAnsi="Times New Roman" w:cs="Times New Roman"/>
          <w:color w:val="000000" w:themeColor="text1"/>
          <w:sz w:val="28"/>
          <w:szCs w:val="28"/>
        </w:rPr>
        <w:br/>
        <w:t>В квартирах и частных домах не рекомендуется при праздновании Нового Года зажигать дома бенгальские огни, использовать взрывающиеся хлопушки, зажигать на ёлках свечи, украшать их игрушками из легковоспламеняющихся материалов. Не оставляйте без присмотра включённые электроприборы. </w:t>
      </w:r>
      <w:r w:rsidRPr="006135AC">
        <w:rPr>
          <w:rFonts w:ascii="Times New Roman" w:eastAsia="Times New Roman" w:hAnsi="Times New Roman" w:cs="Times New Roman"/>
          <w:color w:val="000000" w:themeColor="text1"/>
          <w:sz w:val="28"/>
          <w:szCs w:val="28"/>
        </w:rPr>
        <w:br/>
        <w:t>В случае малейших признаков загорания немедленно сообщите в Службу спасения - 112 (бесплатно), эвакуируйте людей и приступите к тушению огня подручными средствами. Соблюдая указанные требования, вы гарантируете себе хорошее настроение и веселый праздник. </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b/>
          <w:bCs/>
          <w:color w:val="000000" w:themeColor="text1"/>
          <w:sz w:val="28"/>
          <w:szCs w:val="28"/>
        </w:rPr>
        <w:t>III. Правила поведения на дороге.</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1. Переходите дорогу только на зелёный сигнал светофора. </w:t>
      </w:r>
      <w:r w:rsidRPr="006135AC">
        <w:rPr>
          <w:rFonts w:ascii="Times New Roman" w:eastAsia="Times New Roman" w:hAnsi="Times New Roman" w:cs="Times New Roman"/>
          <w:color w:val="000000" w:themeColor="text1"/>
          <w:sz w:val="28"/>
          <w:szCs w:val="28"/>
        </w:rPr>
        <w:br/>
        <w:t>2. Переходить дорогу можно только на пешеходном переходе, обозначенном специальным знаком и «зеброй». При наличии подземного перехода предпочтительней использовать его при переходе через дорогу.</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 xml:space="preserve">3. При переходе через дорогу на пешеходном переходе, не оборудованном светофором, следует не забывать </w:t>
      </w:r>
      <w:r w:rsidR="00DD34B2" w:rsidRPr="006135AC">
        <w:rPr>
          <w:rFonts w:ascii="Times New Roman" w:eastAsia="Times New Roman" w:hAnsi="Times New Roman" w:cs="Times New Roman"/>
          <w:color w:val="000000" w:themeColor="text1"/>
          <w:sz w:val="28"/>
          <w:szCs w:val="28"/>
        </w:rPr>
        <w:t>сначала,</w:t>
      </w:r>
      <w:r w:rsidRPr="006135AC">
        <w:rPr>
          <w:rFonts w:ascii="Times New Roman" w:eastAsia="Times New Roman" w:hAnsi="Times New Roman" w:cs="Times New Roman"/>
          <w:color w:val="000000" w:themeColor="text1"/>
          <w:sz w:val="28"/>
          <w:szCs w:val="28"/>
        </w:rPr>
        <w:t xml:space="preserve"> посмотреть направо, а, дойдя до </w:t>
      </w:r>
      <w:r w:rsidRPr="006135AC">
        <w:rPr>
          <w:rFonts w:ascii="Times New Roman" w:eastAsia="Times New Roman" w:hAnsi="Times New Roman" w:cs="Times New Roman"/>
          <w:color w:val="000000" w:themeColor="text1"/>
          <w:sz w:val="28"/>
          <w:szCs w:val="28"/>
        </w:rPr>
        <w:lastRenderedPageBreak/>
        <w:t>середины дороги, налево. </w:t>
      </w:r>
      <w:r w:rsidRPr="006135AC">
        <w:rPr>
          <w:rFonts w:ascii="Times New Roman" w:eastAsia="Times New Roman" w:hAnsi="Times New Roman" w:cs="Times New Roman"/>
          <w:color w:val="000000" w:themeColor="text1"/>
          <w:sz w:val="28"/>
          <w:szCs w:val="28"/>
        </w:rPr>
        <w:br/>
        <w:t>4. Не следует перебегать дорогу перед близко едущей машиной. Лучше подождать, когда она проедет. Водитель может не успеть затормозить, а вы можете неожиданно упасть, создавая тем самым аварийно опасную ситуацию, а также ситуацию опасную для вашей жизни и жизни водителя.</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5. Не забывайте, что при переходе через дорогу автобус и троллейбус следует обходить сзади, а трамвай спереди.</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6. При проезде в пригородных поездах соблюдайте правила поведения; переходите железнодорожные пути в строго отведённых для этого местах. </w:t>
      </w:r>
      <w:r w:rsidRPr="006135AC">
        <w:rPr>
          <w:rFonts w:ascii="Times New Roman" w:eastAsia="Times New Roman" w:hAnsi="Times New Roman" w:cs="Times New Roman"/>
          <w:color w:val="000000" w:themeColor="text1"/>
          <w:sz w:val="28"/>
          <w:szCs w:val="28"/>
        </w:rPr>
        <w:br/>
        <w:t>7. При пользовании общественным транспортом соблюдайте правила поведения в общественном транспорте, будьте вежливы, уступайте места пожилым пассажирам, инвалидам, пассажирам с детьми и беременным женщинам.</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b/>
          <w:bCs/>
          <w:color w:val="000000" w:themeColor="text1"/>
          <w:sz w:val="28"/>
          <w:szCs w:val="28"/>
        </w:rPr>
        <w:t>IV. Общие правила поведения учащихся во время зимних каникул.</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1. Необходимо быть осторожным, внимательным на улице, при переходе дороги; соблюдать правила дорожного движения;</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2. Соблюдать правила техники безопасности при прогулках в лесу, на реке:</w:t>
      </w:r>
      <w:r w:rsidRPr="006135AC">
        <w:rPr>
          <w:rFonts w:ascii="Times New Roman" w:eastAsia="Times New Roman" w:hAnsi="Times New Roman" w:cs="Times New Roman"/>
          <w:color w:val="000000" w:themeColor="text1"/>
          <w:sz w:val="28"/>
          <w:szCs w:val="28"/>
        </w:rPr>
        <w:br/>
        <w:t>2.1. Запрещается разжигать костры на территории села и территории лесного массива;</w:t>
      </w:r>
      <w:r w:rsidRPr="006135AC">
        <w:rPr>
          <w:rFonts w:ascii="Times New Roman" w:eastAsia="Times New Roman" w:hAnsi="Times New Roman" w:cs="Times New Roman"/>
          <w:color w:val="000000" w:themeColor="text1"/>
          <w:sz w:val="28"/>
          <w:szCs w:val="28"/>
        </w:rPr>
        <w:br/>
        <w:t>2.2. Быть осторожным на льду. При недостаточной толщине (до 15 см) не выходить на лёд.</w:t>
      </w:r>
      <w:r w:rsidRPr="006135AC">
        <w:rPr>
          <w:rFonts w:ascii="Times New Roman" w:eastAsia="Times New Roman" w:hAnsi="Times New Roman" w:cs="Times New Roman"/>
          <w:color w:val="000000" w:themeColor="text1"/>
          <w:sz w:val="28"/>
          <w:szCs w:val="28"/>
        </w:rPr>
        <w:br/>
        <w:t>2.3. Необходимо осторожно обращаться с лыжами, коньками, санками.</w:t>
      </w:r>
      <w:r w:rsidRPr="006135AC">
        <w:rPr>
          <w:rFonts w:ascii="Times New Roman" w:eastAsia="Times New Roman" w:hAnsi="Times New Roman" w:cs="Times New Roman"/>
          <w:color w:val="000000" w:themeColor="text1"/>
          <w:sz w:val="28"/>
          <w:szCs w:val="28"/>
        </w:rPr>
        <w:br/>
        <w:t>2.4. При очень низкой температуре воздуха не выходить на прогулку во избежание обморожения кожи.</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3. Необходимо заботиться о своем здоровье; проводить профилактические мероприятия против гриппа и простуды;</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4. Быть осторожным при контакте с электрическими приборами, соблюдать технику безопасности при включении и выключении телевизора, электрического утюга, чайника и т.д.</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5. Соблюдать технику безопасности при пользовании газовыми приборами;</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6. Соблюдать временной режим при просмотре телевизора и работе на компьютере;</w:t>
      </w:r>
    </w:p>
    <w:p w:rsidR="00B35C28" w:rsidRPr="006135AC" w:rsidRDefault="00252F90" w:rsidP="00B35C28">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7. </w:t>
      </w:r>
      <w:r w:rsidR="00B35C28" w:rsidRPr="006135AC">
        <w:rPr>
          <w:rFonts w:ascii="Times New Roman" w:eastAsia="Times New Roman" w:hAnsi="Times New Roman" w:cs="Times New Roman"/>
          <w:color w:val="000000" w:themeColor="text1"/>
          <w:sz w:val="28"/>
          <w:szCs w:val="28"/>
        </w:rPr>
        <w:t>Быть осторожным в обращении с домашними животными;</w:t>
      </w:r>
    </w:p>
    <w:p w:rsidR="00252F90" w:rsidRPr="006135AC" w:rsidRDefault="00252F90"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 </w:t>
      </w:r>
      <w:r w:rsidR="00B35C28" w:rsidRPr="006135AC">
        <w:rPr>
          <w:rFonts w:ascii="Times New Roman" w:eastAsia="Times New Roman" w:hAnsi="Times New Roman" w:cs="Times New Roman"/>
          <w:color w:val="000000" w:themeColor="text1"/>
          <w:sz w:val="28"/>
          <w:szCs w:val="28"/>
        </w:rPr>
        <w:t xml:space="preserve"> 8</w:t>
      </w:r>
      <w:r w:rsidRPr="006135AC">
        <w:rPr>
          <w:rFonts w:ascii="Times New Roman" w:eastAsia="Times New Roman" w:hAnsi="Times New Roman" w:cs="Times New Roman"/>
          <w:color w:val="000000" w:themeColor="text1"/>
          <w:sz w:val="28"/>
          <w:szCs w:val="28"/>
        </w:rPr>
        <w:t>. Запрещается находиться на улице без сопровождения взрослых после 22.00 часов.</w:t>
      </w:r>
    </w:p>
    <w:p w:rsidR="00252F90" w:rsidRPr="006135AC" w:rsidRDefault="00B35C28"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lastRenderedPageBreak/>
        <w:t>9</w:t>
      </w:r>
      <w:r w:rsidR="00252F90" w:rsidRPr="006135AC">
        <w:rPr>
          <w:rFonts w:ascii="Times New Roman" w:eastAsia="Times New Roman" w:hAnsi="Times New Roman" w:cs="Times New Roman"/>
          <w:color w:val="000000" w:themeColor="text1"/>
          <w:sz w:val="28"/>
          <w:szCs w:val="28"/>
        </w:rPr>
        <w:t>. Не стоит без ведома родителей уходить в лес, на водоемы, а также уезжать в другой город.</w:t>
      </w:r>
    </w:p>
    <w:p w:rsidR="00252F90" w:rsidRPr="006135AC" w:rsidRDefault="00B35C28"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10</w:t>
      </w:r>
      <w:r w:rsidR="00252F90" w:rsidRPr="006135AC">
        <w:rPr>
          <w:rFonts w:ascii="Times New Roman" w:eastAsia="Times New Roman" w:hAnsi="Times New Roman" w:cs="Times New Roman"/>
          <w:color w:val="000000" w:themeColor="text1"/>
          <w:sz w:val="28"/>
          <w:szCs w:val="28"/>
        </w:rPr>
        <w:t>. Категорически не рекомендуется играть вблизи железной дороги или проезжей части, а также ходить на пустыри, заброшенные здания, свалки и в темные места.</w:t>
      </w:r>
    </w:p>
    <w:p w:rsidR="00252F90" w:rsidRPr="006135AC" w:rsidRDefault="00B35C28"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11</w:t>
      </w:r>
      <w:r w:rsidR="00252F90" w:rsidRPr="006135AC">
        <w:rPr>
          <w:rFonts w:ascii="Times New Roman" w:eastAsia="Times New Roman" w:hAnsi="Times New Roman" w:cs="Times New Roman"/>
          <w:color w:val="000000" w:themeColor="text1"/>
          <w:sz w:val="28"/>
          <w:szCs w:val="28"/>
        </w:rPr>
        <w:t>. Нужно соблюдать все правила пожарной безопасности.</w:t>
      </w:r>
    </w:p>
    <w:p w:rsidR="00252F90" w:rsidRPr="006135AC" w:rsidRDefault="00B35C28"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12</w:t>
      </w:r>
      <w:r w:rsidR="00252F90" w:rsidRPr="006135AC">
        <w:rPr>
          <w:rFonts w:ascii="Times New Roman" w:eastAsia="Times New Roman" w:hAnsi="Times New Roman" w:cs="Times New Roman"/>
          <w:color w:val="000000" w:themeColor="text1"/>
          <w:sz w:val="28"/>
          <w:szCs w:val="28"/>
        </w:rPr>
        <w:t>. Вести себя на водоемах нужно максимально осторожно.</w:t>
      </w:r>
    </w:p>
    <w:p w:rsidR="00252F90" w:rsidRPr="006135AC" w:rsidRDefault="00B35C28"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13</w:t>
      </w:r>
      <w:r w:rsidR="00252F90" w:rsidRPr="006135AC">
        <w:rPr>
          <w:rFonts w:ascii="Times New Roman" w:eastAsia="Times New Roman" w:hAnsi="Times New Roman" w:cs="Times New Roman"/>
          <w:color w:val="000000" w:themeColor="text1"/>
          <w:sz w:val="28"/>
          <w:szCs w:val="28"/>
        </w:rPr>
        <w:t>. Нельзя гладить и тем более дразнить бездомных животных.</w:t>
      </w:r>
    </w:p>
    <w:p w:rsidR="00252F90" w:rsidRPr="006135AC" w:rsidRDefault="00B35C28" w:rsidP="00252F90">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6135AC">
        <w:rPr>
          <w:rFonts w:ascii="Times New Roman" w:eastAsia="Times New Roman" w:hAnsi="Times New Roman" w:cs="Times New Roman"/>
          <w:color w:val="000000" w:themeColor="text1"/>
          <w:sz w:val="28"/>
          <w:szCs w:val="28"/>
        </w:rPr>
        <w:t>14</w:t>
      </w:r>
      <w:r w:rsidR="00252F90" w:rsidRPr="006135AC">
        <w:rPr>
          <w:rFonts w:ascii="Times New Roman" w:eastAsia="Times New Roman" w:hAnsi="Times New Roman" w:cs="Times New Roman"/>
          <w:color w:val="000000" w:themeColor="text1"/>
          <w:sz w:val="28"/>
          <w:szCs w:val="28"/>
        </w:rPr>
        <w:t>. Не рекомендуется разговаривать с незнакомыми людьми и обращать внимание на знаки внимания или какие-либо приказы посторонних.</w:t>
      </w:r>
    </w:p>
    <w:bookmarkEnd w:id="0"/>
    <w:p w:rsidR="00420420" w:rsidRPr="00252F90" w:rsidRDefault="00420420">
      <w:pPr>
        <w:rPr>
          <w:rFonts w:ascii="Times New Roman" w:hAnsi="Times New Roman" w:cs="Times New Roman"/>
          <w:sz w:val="28"/>
          <w:szCs w:val="28"/>
        </w:rPr>
      </w:pPr>
    </w:p>
    <w:sectPr w:rsidR="00420420" w:rsidRPr="00252F9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960" w:rsidRDefault="00882960" w:rsidP="00252F90">
      <w:pPr>
        <w:spacing w:after="0" w:line="240" w:lineRule="auto"/>
      </w:pPr>
      <w:r>
        <w:separator/>
      </w:r>
    </w:p>
  </w:endnote>
  <w:endnote w:type="continuationSeparator" w:id="0">
    <w:p w:rsidR="00882960" w:rsidRDefault="00882960" w:rsidP="00252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960" w:rsidRDefault="00882960" w:rsidP="00252F90">
      <w:pPr>
        <w:spacing w:after="0" w:line="240" w:lineRule="auto"/>
      </w:pPr>
      <w:r>
        <w:separator/>
      </w:r>
    </w:p>
  </w:footnote>
  <w:footnote w:type="continuationSeparator" w:id="0">
    <w:p w:rsidR="00882960" w:rsidRDefault="00882960" w:rsidP="00252F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52F90"/>
    <w:rsid w:val="00182CDC"/>
    <w:rsid w:val="00252F90"/>
    <w:rsid w:val="00420420"/>
    <w:rsid w:val="006135AC"/>
    <w:rsid w:val="00882960"/>
    <w:rsid w:val="00B35C28"/>
    <w:rsid w:val="00DD3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5B0DEC-BF71-4249-AF41-E85FE6569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52F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2F90"/>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252F90"/>
    <w:rPr>
      <w:color w:val="0000FF"/>
      <w:u w:val="single"/>
    </w:rPr>
  </w:style>
  <w:style w:type="paragraph" w:styleId="a4">
    <w:name w:val="Normal (Web)"/>
    <w:basedOn w:val="a"/>
    <w:uiPriority w:val="99"/>
    <w:semiHidden/>
    <w:unhideWhenUsed/>
    <w:rsid w:val="00252F9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semiHidden/>
    <w:unhideWhenUsed/>
    <w:rsid w:val="00252F90"/>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52F90"/>
  </w:style>
  <w:style w:type="paragraph" w:styleId="a7">
    <w:name w:val="footer"/>
    <w:basedOn w:val="a"/>
    <w:link w:val="a8"/>
    <w:uiPriority w:val="99"/>
    <w:semiHidden/>
    <w:unhideWhenUsed/>
    <w:rsid w:val="00252F90"/>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52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403762">
      <w:bodyDiv w:val="1"/>
      <w:marLeft w:val="0"/>
      <w:marRight w:val="0"/>
      <w:marTop w:val="0"/>
      <w:marBottom w:val="0"/>
      <w:divBdr>
        <w:top w:val="none" w:sz="0" w:space="0" w:color="auto"/>
        <w:left w:val="none" w:sz="0" w:space="0" w:color="auto"/>
        <w:bottom w:val="none" w:sz="0" w:space="0" w:color="auto"/>
        <w:right w:val="none" w:sz="0" w:space="0" w:color="auto"/>
      </w:divBdr>
      <w:divsChild>
        <w:div w:id="2013215285">
          <w:marLeft w:val="600"/>
          <w:marRight w:val="0"/>
          <w:marTop w:val="0"/>
          <w:marBottom w:val="0"/>
          <w:divBdr>
            <w:top w:val="none" w:sz="0" w:space="0" w:color="auto"/>
            <w:left w:val="none" w:sz="0" w:space="0" w:color="auto"/>
            <w:bottom w:val="none" w:sz="0" w:space="0" w:color="auto"/>
            <w:right w:val="none" w:sz="0" w:space="0" w:color="auto"/>
          </w:divBdr>
          <w:divsChild>
            <w:div w:id="1382365801">
              <w:marLeft w:val="0"/>
              <w:marRight w:val="0"/>
              <w:marTop w:val="0"/>
              <w:marBottom w:val="0"/>
              <w:divBdr>
                <w:top w:val="single" w:sz="6" w:space="15" w:color="C0C0C0"/>
                <w:left w:val="single" w:sz="6" w:space="31" w:color="C0C0C0"/>
                <w:bottom w:val="single" w:sz="6" w:space="15" w:color="C0C0C0"/>
                <w:right w:val="single" w:sz="6" w:space="31" w:color="C0C0C0"/>
              </w:divBdr>
              <w:divsChild>
                <w:div w:id="9025194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21447888">
          <w:marLeft w:val="0"/>
          <w:marRight w:val="0"/>
          <w:marTop w:val="150"/>
          <w:marBottom w:val="150"/>
          <w:divBdr>
            <w:top w:val="none" w:sz="0" w:space="0" w:color="auto"/>
            <w:left w:val="none" w:sz="0" w:space="0" w:color="auto"/>
            <w:bottom w:val="none" w:sz="0" w:space="0" w:color="auto"/>
            <w:right w:val="none" w:sz="0" w:space="0" w:color="auto"/>
          </w:divBdr>
          <w:divsChild>
            <w:div w:id="52043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1020</Words>
  <Characters>5815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Пользователь</cp:lastModifiedBy>
  <cp:revision>4</cp:revision>
  <dcterms:created xsi:type="dcterms:W3CDTF">2018-12-20T16:41:00Z</dcterms:created>
  <dcterms:modified xsi:type="dcterms:W3CDTF">2018-12-21T07:15:00Z</dcterms:modified>
</cp:coreProperties>
</file>