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26363" w:rsidRPr="00E26363" w:rsidRDefault="00E26363" w:rsidP="00E26363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0"/>
          <w:szCs w:val="20"/>
        </w:rPr>
        <w:t xml:space="preserve">                 </w:t>
      </w:r>
      <w:r w:rsidRPr="00E26363">
        <w:rPr>
          <w:rFonts w:ascii="Times New Roman" w:eastAsia="Calibri" w:hAnsi="Times New Roman" w:cs="Times New Roman"/>
          <w:b/>
          <w:sz w:val="20"/>
          <w:szCs w:val="20"/>
        </w:rPr>
        <w:t xml:space="preserve">  </w:t>
      </w:r>
      <w:r w:rsidRPr="00E26363">
        <w:rPr>
          <w:rFonts w:ascii="Times New Roman" w:eastAsia="Calibri" w:hAnsi="Times New Roman" w:cs="Times New Roman"/>
          <w:b/>
          <w:sz w:val="28"/>
          <w:szCs w:val="28"/>
        </w:rPr>
        <w:t>Краткосрочн</w:t>
      </w:r>
      <w:r>
        <w:rPr>
          <w:rFonts w:ascii="Times New Roman" w:eastAsia="Calibri" w:hAnsi="Times New Roman" w:cs="Times New Roman"/>
          <w:b/>
          <w:sz w:val="28"/>
          <w:szCs w:val="28"/>
        </w:rPr>
        <w:t>ый план по физической культуре</w:t>
      </w:r>
      <w:bookmarkStart w:id="0" w:name="_GoBack"/>
      <w:bookmarkEnd w:id="0"/>
    </w:p>
    <w:p w:rsidR="00E26363" w:rsidRPr="00E26363" w:rsidRDefault="00E26363" w:rsidP="00E26363">
      <w:pPr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</w:rPr>
      </w:pPr>
    </w:p>
    <w:tbl>
      <w:tblPr>
        <w:tblStyle w:val="1"/>
        <w:tblW w:w="0" w:type="auto"/>
        <w:tblBorders>
          <w:top w:val="single" w:sz="4" w:space="0" w:color="00B0F0"/>
          <w:left w:val="single" w:sz="4" w:space="0" w:color="00B0F0"/>
          <w:bottom w:val="single" w:sz="4" w:space="0" w:color="00B0F0"/>
          <w:right w:val="single" w:sz="4" w:space="0" w:color="00B0F0"/>
          <w:insideH w:val="single" w:sz="4" w:space="0" w:color="00B0F0"/>
          <w:insideV w:val="single" w:sz="4" w:space="0" w:color="00B0F0"/>
        </w:tblBorders>
        <w:tblLook w:val="04A0" w:firstRow="1" w:lastRow="0" w:firstColumn="1" w:lastColumn="0" w:noHBand="0" w:noVBand="1"/>
      </w:tblPr>
      <w:tblGrid>
        <w:gridCol w:w="3257"/>
        <w:gridCol w:w="6088"/>
      </w:tblGrid>
      <w:tr w:rsidR="00E26363" w:rsidRPr="00E26363" w:rsidTr="00920B92">
        <w:tc>
          <w:tcPr>
            <w:tcW w:w="3397" w:type="dxa"/>
          </w:tcPr>
          <w:p w:rsidR="00E26363" w:rsidRPr="00E26363" w:rsidRDefault="00E26363" w:rsidP="00E2636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E2636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Раздел 6. </w:t>
            </w:r>
            <w:r w:rsidRPr="00E2636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Приключенческие игры</w:t>
            </w:r>
          </w:p>
          <w:p w:rsidR="00E26363" w:rsidRPr="00E26363" w:rsidRDefault="00E26363" w:rsidP="00E2636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514" w:type="dxa"/>
          </w:tcPr>
          <w:p w:rsidR="00E26363" w:rsidRPr="00E26363" w:rsidRDefault="00E26363" w:rsidP="00E26363">
            <w:pPr>
              <w:outlineLvl w:val="2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E2636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Школа: СШ№1</w:t>
            </w:r>
          </w:p>
        </w:tc>
      </w:tr>
      <w:tr w:rsidR="00E26363" w:rsidRPr="00E26363" w:rsidTr="00920B92">
        <w:tc>
          <w:tcPr>
            <w:tcW w:w="3397" w:type="dxa"/>
          </w:tcPr>
          <w:p w:rsidR="00E26363" w:rsidRPr="00E26363" w:rsidRDefault="00E26363" w:rsidP="00E26363">
            <w:pPr>
              <w:outlineLvl w:val="2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2636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Дата</w:t>
            </w:r>
            <w:r w:rsidRPr="00E263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  <w:t>:</w:t>
            </w:r>
            <w:r w:rsidRPr="00E2636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14.03.2019 г.</w:t>
            </w:r>
          </w:p>
        </w:tc>
        <w:tc>
          <w:tcPr>
            <w:tcW w:w="6514" w:type="dxa"/>
          </w:tcPr>
          <w:p w:rsidR="00E26363" w:rsidRPr="00E26363" w:rsidRDefault="00E26363" w:rsidP="00E26363">
            <w:pPr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6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ФИО </w:t>
            </w:r>
            <w:r w:rsidRPr="00E26363">
              <w:rPr>
                <w:rFonts w:ascii="Times New Roman" w:eastAsia="Times New Roman" w:hAnsi="Times New Roman" w:cs="Times New Roman"/>
                <w:sz w:val="24"/>
                <w:szCs w:val="24"/>
              </w:rPr>
              <w:t>учителя: Шпиц</w:t>
            </w:r>
            <w:r w:rsidRPr="00E26363">
              <w:rPr>
                <w:rFonts w:ascii="Times New Roman" w:eastAsia="Times New Roman" w:hAnsi="Times New Roman" w:cs="Times New Roman"/>
                <w:sz w:val="24"/>
                <w:szCs w:val="24"/>
              </w:rPr>
              <w:t>-Берг М.Ф.</w:t>
            </w:r>
          </w:p>
        </w:tc>
      </w:tr>
      <w:tr w:rsidR="00E26363" w:rsidRPr="00E26363" w:rsidTr="00920B92">
        <w:tc>
          <w:tcPr>
            <w:tcW w:w="3397" w:type="dxa"/>
          </w:tcPr>
          <w:p w:rsidR="00E26363" w:rsidRPr="00E26363" w:rsidRDefault="00E26363" w:rsidP="00E26363">
            <w:pPr>
              <w:outlineLvl w:val="2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2636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Класс</w:t>
            </w:r>
            <w:r w:rsidRPr="00E263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  <w:t xml:space="preserve">: </w:t>
            </w:r>
            <w:r w:rsidRPr="00E263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6 «В»</w:t>
            </w:r>
          </w:p>
        </w:tc>
        <w:tc>
          <w:tcPr>
            <w:tcW w:w="6514" w:type="dxa"/>
          </w:tcPr>
          <w:p w:rsidR="00E26363" w:rsidRPr="00E26363" w:rsidRDefault="00E26363" w:rsidP="00E26363">
            <w:pPr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E26363">
              <w:rPr>
                <w:rFonts w:ascii="Times New Roman" w:eastAsia="Times New Roman" w:hAnsi="Times New Roman" w:cs="Times New Roman"/>
                <w:sz w:val="24"/>
                <w:szCs w:val="24"/>
              </w:rPr>
              <w:t>Количество присутствующих</w:t>
            </w:r>
            <w:r w:rsidRPr="00E26363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 xml:space="preserve">: </w:t>
            </w:r>
          </w:p>
          <w:p w:rsidR="00E26363" w:rsidRPr="00E26363" w:rsidRDefault="00E26363" w:rsidP="00E26363">
            <w:pPr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E26363">
              <w:rPr>
                <w:rFonts w:ascii="Times New Roman" w:eastAsia="Times New Roman" w:hAnsi="Times New Roman" w:cs="Times New Roman"/>
                <w:sz w:val="24"/>
                <w:szCs w:val="24"/>
              </w:rPr>
              <w:t>Отсутствующих:</w:t>
            </w:r>
          </w:p>
        </w:tc>
      </w:tr>
      <w:tr w:rsidR="00E26363" w:rsidRPr="00E26363" w:rsidTr="00920B92">
        <w:tc>
          <w:tcPr>
            <w:tcW w:w="3397" w:type="dxa"/>
          </w:tcPr>
          <w:p w:rsidR="00E26363" w:rsidRPr="00E26363" w:rsidRDefault="00E26363" w:rsidP="00E26363">
            <w:pPr>
              <w:outlineLvl w:val="2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2636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Тема урока</w:t>
            </w:r>
          </w:p>
        </w:tc>
        <w:tc>
          <w:tcPr>
            <w:tcW w:w="6514" w:type="dxa"/>
          </w:tcPr>
          <w:p w:rsidR="00E26363" w:rsidRPr="00E26363" w:rsidRDefault="00E26363" w:rsidP="00E2636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2636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«Честная игра» и сотрудничество</w:t>
            </w:r>
          </w:p>
        </w:tc>
      </w:tr>
      <w:tr w:rsidR="00E26363" w:rsidRPr="00E26363" w:rsidTr="00920B92">
        <w:tc>
          <w:tcPr>
            <w:tcW w:w="3397" w:type="dxa"/>
          </w:tcPr>
          <w:p w:rsidR="00E26363" w:rsidRPr="00E26363" w:rsidRDefault="00E26363" w:rsidP="00E26363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2636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Цели обучения</w:t>
            </w:r>
          </w:p>
        </w:tc>
        <w:tc>
          <w:tcPr>
            <w:tcW w:w="6514" w:type="dxa"/>
          </w:tcPr>
          <w:p w:rsidR="00E26363" w:rsidRPr="00E26363" w:rsidRDefault="00E26363" w:rsidP="00E2636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6363">
              <w:rPr>
                <w:rFonts w:ascii="Times New Roman" w:eastAsia="Times New Roman" w:hAnsi="Times New Roman" w:cs="Times New Roman"/>
                <w:sz w:val="24"/>
                <w:szCs w:val="24"/>
              </w:rPr>
              <w:t>6.2.1.1 - определять и применять приобретенные знания, связанные с движением, для реагирования на изменяющиеся обстоятельства;</w:t>
            </w:r>
          </w:p>
          <w:p w:rsidR="00E26363" w:rsidRPr="00E26363" w:rsidRDefault="00E26363" w:rsidP="00E2636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E26363">
              <w:rPr>
                <w:rFonts w:ascii="Times New Roman" w:eastAsia="Times New Roman" w:hAnsi="Times New Roman" w:cs="Times New Roman"/>
                <w:sz w:val="24"/>
                <w:szCs w:val="24"/>
              </w:rPr>
              <w:t>6.2.6.1 - понимать правила соревновательной деятельности и правила судейства</w:t>
            </w:r>
          </w:p>
        </w:tc>
      </w:tr>
      <w:tr w:rsidR="00E26363" w:rsidRPr="00E26363" w:rsidTr="00920B92">
        <w:tc>
          <w:tcPr>
            <w:tcW w:w="3397" w:type="dxa"/>
          </w:tcPr>
          <w:p w:rsidR="00E26363" w:rsidRPr="00E26363" w:rsidRDefault="00E26363" w:rsidP="00E26363">
            <w:pPr>
              <w:ind w:left="-468" w:firstLine="468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2636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Цели урока</w:t>
            </w:r>
          </w:p>
        </w:tc>
        <w:tc>
          <w:tcPr>
            <w:tcW w:w="6514" w:type="dxa"/>
          </w:tcPr>
          <w:p w:rsidR="00E26363" w:rsidRPr="00E26363" w:rsidRDefault="00E26363" w:rsidP="00E26363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E26363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- Совершенствовать тактические действия в учебной игре. </w:t>
            </w:r>
          </w:p>
          <w:p w:rsidR="00E26363" w:rsidRPr="00E26363" w:rsidRDefault="00E26363" w:rsidP="00E2636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26363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- Применять правила соревновательной деятельности и правила судейства</w:t>
            </w:r>
          </w:p>
        </w:tc>
      </w:tr>
      <w:tr w:rsidR="00E26363" w:rsidRPr="00E26363" w:rsidTr="00920B92">
        <w:tc>
          <w:tcPr>
            <w:tcW w:w="3397" w:type="dxa"/>
          </w:tcPr>
          <w:p w:rsidR="00E26363" w:rsidRPr="00E26363" w:rsidRDefault="00E26363" w:rsidP="00E26363">
            <w:pPr>
              <w:ind w:left="-468" w:firstLine="468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2636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Критерии оценивания</w:t>
            </w:r>
          </w:p>
        </w:tc>
        <w:tc>
          <w:tcPr>
            <w:tcW w:w="6514" w:type="dxa"/>
          </w:tcPr>
          <w:p w:rsidR="00E26363" w:rsidRPr="00E26363" w:rsidRDefault="00E26363" w:rsidP="00E2636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26363">
              <w:rPr>
                <w:rFonts w:ascii="Times New Roman" w:eastAsia="Calibri" w:hAnsi="Times New Roman" w:cs="Times New Roman"/>
                <w:sz w:val="24"/>
                <w:szCs w:val="24"/>
              </w:rPr>
              <w:t>-Акцентирует уверенность в правильности решения тактических задач.</w:t>
            </w:r>
          </w:p>
          <w:p w:rsidR="00E26363" w:rsidRPr="00E26363" w:rsidRDefault="00E26363" w:rsidP="00E2636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26363">
              <w:rPr>
                <w:rFonts w:ascii="Times New Roman" w:eastAsia="Calibri" w:hAnsi="Times New Roman" w:cs="Times New Roman"/>
                <w:sz w:val="24"/>
                <w:szCs w:val="24"/>
              </w:rPr>
              <w:t>-Знает и может объяснить жесты судьи в учебной игре по упрошенным правилам.</w:t>
            </w:r>
          </w:p>
          <w:p w:rsidR="00E26363" w:rsidRPr="00E26363" w:rsidRDefault="00E26363" w:rsidP="00E2636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26363" w:rsidRPr="00E26363" w:rsidTr="00920B92">
        <w:tc>
          <w:tcPr>
            <w:tcW w:w="3397" w:type="dxa"/>
          </w:tcPr>
          <w:p w:rsidR="00E26363" w:rsidRPr="00E26363" w:rsidRDefault="00E26363" w:rsidP="00E26363">
            <w:pPr>
              <w:ind w:left="-468" w:firstLine="468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2636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Языковые цели</w:t>
            </w:r>
          </w:p>
          <w:p w:rsidR="00E26363" w:rsidRPr="00E26363" w:rsidRDefault="00E26363" w:rsidP="00E26363">
            <w:pPr>
              <w:ind w:left="-468" w:firstLine="468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514" w:type="dxa"/>
          </w:tcPr>
          <w:p w:rsidR="00E26363" w:rsidRPr="00E26363" w:rsidRDefault="00E26363" w:rsidP="00E2636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26363">
              <w:rPr>
                <w:rFonts w:ascii="Times New Roman" w:eastAsia="Calibri" w:hAnsi="Times New Roman" w:cs="Times New Roman"/>
                <w:sz w:val="24"/>
                <w:szCs w:val="24"/>
              </w:rPr>
              <w:t>Учащиеся могут:</w:t>
            </w:r>
          </w:p>
          <w:p w:rsidR="00E26363" w:rsidRPr="00E26363" w:rsidRDefault="00E26363" w:rsidP="00E2636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26363">
              <w:rPr>
                <w:rFonts w:ascii="Times New Roman" w:eastAsia="Calibri" w:hAnsi="Times New Roman" w:cs="Times New Roman"/>
                <w:sz w:val="24"/>
                <w:szCs w:val="24"/>
              </w:rPr>
              <w:t>Описывать, обсуждать и демонстрировать свои навыки и понимание в играх</w:t>
            </w:r>
          </w:p>
          <w:p w:rsidR="00E26363" w:rsidRPr="00E26363" w:rsidRDefault="00E26363" w:rsidP="00E2636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26363">
              <w:rPr>
                <w:rFonts w:ascii="Times New Roman" w:eastAsia="Calibri" w:hAnsi="Times New Roman" w:cs="Times New Roman"/>
                <w:sz w:val="24"/>
                <w:szCs w:val="24"/>
              </w:rPr>
              <w:t>Предметная лексика и терминология</w:t>
            </w:r>
          </w:p>
          <w:p w:rsidR="00E26363" w:rsidRPr="00E26363" w:rsidRDefault="00E26363" w:rsidP="00E2636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26363">
              <w:rPr>
                <w:rFonts w:ascii="Times New Roman" w:eastAsia="Calibri" w:hAnsi="Times New Roman" w:cs="Times New Roman"/>
                <w:sz w:val="24"/>
                <w:szCs w:val="24"/>
              </w:rPr>
              <w:t>Включает:</w:t>
            </w:r>
          </w:p>
          <w:p w:rsidR="00E26363" w:rsidRPr="00E26363" w:rsidRDefault="00E26363" w:rsidP="00E2636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26363">
              <w:rPr>
                <w:rFonts w:ascii="Times New Roman" w:eastAsia="Calibri" w:hAnsi="Times New Roman" w:cs="Times New Roman"/>
                <w:sz w:val="24"/>
                <w:szCs w:val="24"/>
              </w:rPr>
              <w:t>Атака, защита</w:t>
            </w:r>
          </w:p>
          <w:p w:rsidR="00E26363" w:rsidRPr="00E26363" w:rsidRDefault="00E26363" w:rsidP="00E2636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26363">
              <w:rPr>
                <w:rFonts w:ascii="Times New Roman" w:eastAsia="Calibri" w:hAnsi="Times New Roman" w:cs="Times New Roman"/>
                <w:sz w:val="24"/>
                <w:szCs w:val="24"/>
              </w:rPr>
              <w:t>Честная игра, взаимодействие соревнование</w:t>
            </w:r>
          </w:p>
          <w:p w:rsidR="00E26363" w:rsidRPr="00E26363" w:rsidRDefault="00E26363" w:rsidP="00E2636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26363">
              <w:rPr>
                <w:rFonts w:ascii="Times New Roman" w:eastAsia="Calibri" w:hAnsi="Times New Roman" w:cs="Times New Roman"/>
                <w:sz w:val="24"/>
                <w:szCs w:val="24"/>
              </w:rPr>
              <w:t>Ориентирование в пространстве</w:t>
            </w:r>
          </w:p>
          <w:p w:rsidR="00E26363" w:rsidRPr="00E26363" w:rsidRDefault="00E26363" w:rsidP="00E2636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26363">
              <w:rPr>
                <w:rFonts w:ascii="Times New Roman" w:eastAsia="Calibri" w:hAnsi="Times New Roman" w:cs="Times New Roman"/>
                <w:sz w:val="24"/>
                <w:szCs w:val="24"/>
              </w:rPr>
              <w:t>Командная работа</w:t>
            </w:r>
          </w:p>
          <w:p w:rsidR="00E26363" w:rsidRPr="00E26363" w:rsidRDefault="00E26363" w:rsidP="00E2636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26363">
              <w:rPr>
                <w:rFonts w:ascii="Times New Roman" w:eastAsia="Calibri" w:hAnsi="Times New Roman" w:cs="Times New Roman"/>
                <w:sz w:val="24"/>
                <w:szCs w:val="24"/>
              </w:rPr>
              <w:t>Тактика, стратегии, творческие способности</w:t>
            </w:r>
          </w:p>
          <w:p w:rsidR="00E26363" w:rsidRPr="00E26363" w:rsidRDefault="00E26363" w:rsidP="00E2636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26363">
              <w:rPr>
                <w:rFonts w:ascii="Times New Roman" w:eastAsia="Calibri" w:hAnsi="Times New Roman" w:cs="Times New Roman"/>
                <w:sz w:val="24"/>
                <w:szCs w:val="24"/>
              </w:rPr>
              <w:t>Лидерские навыки</w:t>
            </w:r>
          </w:p>
          <w:p w:rsidR="00E26363" w:rsidRPr="00E26363" w:rsidRDefault="00E26363" w:rsidP="00E2636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26363">
              <w:rPr>
                <w:rFonts w:ascii="Times New Roman" w:eastAsia="Calibri" w:hAnsi="Times New Roman" w:cs="Times New Roman"/>
                <w:sz w:val="24"/>
                <w:szCs w:val="24"/>
              </w:rPr>
              <w:t>Бег, изменение скорости, направления</w:t>
            </w:r>
          </w:p>
          <w:p w:rsidR="00E26363" w:rsidRPr="00E26363" w:rsidRDefault="00E26363" w:rsidP="00E2636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26363">
              <w:rPr>
                <w:rFonts w:ascii="Times New Roman" w:eastAsia="Calibri" w:hAnsi="Times New Roman" w:cs="Times New Roman"/>
                <w:sz w:val="24"/>
                <w:szCs w:val="24"/>
              </w:rPr>
              <w:t>Сотрудничество, критическое мышление</w:t>
            </w:r>
          </w:p>
          <w:p w:rsidR="00E26363" w:rsidRPr="00E26363" w:rsidRDefault="00E26363" w:rsidP="00E2636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26363">
              <w:rPr>
                <w:rFonts w:ascii="Times New Roman" w:eastAsia="Calibri" w:hAnsi="Times New Roman" w:cs="Times New Roman"/>
                <w:sz w:val="24"/>
                <w:szCs w:val="24"/>
              </w:rPr>
              <w:t>Полезные фразы для диалога</w:t>
            </w:r>
          </w:p>
          <w:p w:rsidR="00E26363" w:rsidRPr="00E26363" w:rsidRDefault="00E26363" w:rsidP="00E2636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26363">
              <w:rPr>
                <w:rFonts w:ascii="Times New Roman" w:eastAsia="Calibri" w:hAnsi="Times New Roman" w:cs="Times New Roman"/>
                <w:sz w:val="24"/>
                <w:szCs w:val="24"/>
              </w:rPr>
              <w:t>Вопросы для обсуждения:</w:t>
            </w:r>
          </w:p>
          <w:p w:rsidR="00E26363" w:rsidRPr="00E26363" w:rsidRDefault="00E26363" w:rsidP="00E2636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26363">
              <w:rPr>
                <w:rFonts w:ascii="Times New Roman" w:eastAsia="Calibri" w:hAnsi="Times New Roman" w:cs="Times New Roman"/>
                <w:sz w:val="24"/>
                <w:szCs w:val="24"/>
              </w:rPr>
              <w:t>•</w:t>
            </w:r>
            <w:r w:rsidRPr="00E26363">
              <w:rPr>
                <w:rFonts w:ascii="Times New Roman" w:eastAsia="Calibri" w:hAnsi="Times New Roman" w:cs="Times New Roman"/>
                <w:sz w:val="24"/>
                <w:szCs w:val="24"/>
              </w:rPr>
              <w:tab/>
              <w:t>Что такое активная форма деятельности?</w:t>
            </w:r>
          </w:p>
          <w:p w:rsidR="00E26363" w:rsidRPr="00E26363" w:rsidRDefault="00E26363" w:rsidP="00E2636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26363">
              <w:rPr>
                <w:rFonts w:ascii="Times New Roman" w:eastAsia="Calibri" w:hAnsi="Times New Roman" w:cs="Times New Roman"/>
                <w:sz w:val="24"/>
                <w:szCs w:val="24"/>
              </w:rPr>
              <w:t>•</w:t>
            </w:r>
            <w:r w:rsidRPr="00E26363">
              <w:rPr>
                <w:rFonts w:ascii="Times New Roman" w:eastAsia="Calibri" w:hAnsi="Times New Roman" w:cs="Times New Roman"/>
                <w:sz w:val="24"/>
                <w:szCs w:val="24"/>
              </w:rPr>
              <w:tab/>
              <w:t>Какой лучший способ завладеть инициативой на игровой площадке?</w:t>
            </w:r>
          </w:p>
          <w:p w:rsidR="00E26363" w:rsidRPr="00E26363" w:rsidRDefault="00E26363" w:rsidP="00E2636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26363">
              <w:rPr>
                <w:rFonts w:ascii="Times New Roman" w:eastAsia="Calibri" w:hAnsi="Times New Roman" w:cs="Times New Roman"/>
                <w:sz w:val="24"/>
                <w:szCs w:val="24"/>
              </w:rPr>
              <w:t>•</w:t>
            </w:r>
            <w:r w:rsidRPr="00E26363">
              <w:rPr>
                <w:rFonts w:ascii="Times New Roman" w:eastAsia="Calibri" w:hAnsi="Times New Roman" w:cs="Times New Roman"/>
                <w:sz w:val="24"/>
                <w:szCs w:val="24"/>
              </w:rPr>
              <w:tab/>
              <w:t>Как добиться того, чтобы более эффективно действовать на игровой площадке, как команда?</w:t>
            </w:r>
          </w:p>
          <w:p w:rsidR="00E26363" w:rsidRPr="00E26363" w:rsidRDefault="00E26363" w:rsidP="00E2636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26363">
              <w:rPr>
                <w:rFonts w:ascii="Times New Roman" w:eastAsia="Calibri" w:hAnsi="Times New Roman" w:cs="Times New Roman"/>
                <w:sz w:val="24"/>
                <w:szCs w:val="24"/>
              </w:rPr>
              <w:t>•</w:t>
            </w:r>
            <w:r w:rsidRPr="00E26363">
              <w:rPr>
                <w:rFonts w:ascii="Times New Roman" w:eastAsia="Calibri" w:hAnsi="Times New Roman" w:cs="Times New Roman"/>
                <w:sz w:val="24"/>
                <w:szCs w:val="24"/>
              </w:rPr>
              <w:tab/>
              <w:t xml:space="preserve">Какие основные качества, необходимые чтобы стать успешным лидером? </w:t>
            </w:r>
          </w:p>
          <w:p w:rsidR="00E26363" w:rsidRPr="00E26363" w:rsidRDefault="00E26363" w:rsidP="00E26363">
            <w:pPr>
              <w:widowControl w:val="0"/>
              <w:numPr>
                <w:ilvl w:val="0"/>
                <w:numId w:val="1"/>
              </w:numPr>
              <w:ind w:left="714" w:hanging="714"/>
              <w:jc w:val="both"/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</w:pPr>
            <w:r w:rsidRPr="00E26363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 xml:space="preserve">Какие трудности возникли при выполнении задания?  </w:t>
            </w:r>
          </w:p>
          <w:p w:rsidR="00E26363" w:rsidRPr="00E26363" w:rsidRDefault="00E26363" w:rsidP="00E26363">
            <w:pPr>
              <w:widowControl w:val="0"/>
              <w:numPr>
                <w:ilvl w:val="0"/>
                <w:numId w:val="1"/>
              </w:numPr>
              <w:jc w:val="both"/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</w:pPr>
            <w:r w:rsidRPr="00E26363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Есть ли необходимость обсуждать свои действия как команды во время перерывов в игре и поможет ли это в последующих действиях в учебной игре?</w:t>
            </w:r>
          </w:p>
        </w:tc>
      </w:tr>
      <w:tr w:rsidR="00E26363" w:rsidRPr="00E26363" w:rsidTr="00920B92">
        <w:tc>
          <w:tcPr>
            <w:tcW w:w="3397" w:type="dxa"/>
          </w:tcPr>
          <w:p w:rsidR="00E26363" w:rsidRPr="00E26363" w:rsidRDefault="00E26363" w:rsidP="00E26363">
            <w:pPr>
              <w:ind w:left="-468" w:firstLine="468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2636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 xml:space="preserve">Привитие ценностей </w:t>
            </w:r>
          </w:p>
          <w:p w:rsidR="00E26363" w:rsidRPr="00E26363" w:rsidRDefault="00E26363" w:rsidP="00E26363">
            <w:pPr>
              <w:ind w:left="-468" w:firstLine="468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514" w:type="dxa"/>
          </w:tcPr>
          <w:p w:rsidR="00E26363" w:rsidRPr="00E26363" w:rsidRDefault="00E26363" w:rsidP="00E26363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26363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 xml:space="preserve">Цель: </w:t>
            </w:r>
            <w:r w:rsidRPr="00E2636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реализация общенациональной идеи «</w:t>
            </w:r>
            <w:proofErr w:type="spellStart"/>
            <w:r w:rsidRPr="00E2636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Мәңгілік</w:t>
            </w:r>
            <w:proofErr w:type="spellEnd"/>
            <w:r w:rsidRPr="00E2636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ел». </w:t>
            </w:r>
          </w:p>
          <w:p w:rsidR="00E26363" w:rsidRPr="00E26363" w:rsidRDefault="00E26363" w:rsidP="00E2636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26363">
              <w:rPr>
                <w:rFonts w:ascii="Times New Roman" w:eastAsia="Calibri" w:hAnsi="Times New Roman" w:cs="Times New Roman"/>
                <w:sz w:val="24"/>
                <w:szCs w:val="24"/>
              </w:rPr>
              <w:t>Такие ценности как: патриотизм, ответственность, уважение, сотрудничество, открытость, труд, творчество и обучение на протяжении всей жизни осуществляется через предметное содержание дисциплины и организацию деятельности на уроке</w:t>
            </w:r>
          </w:p>
        </w:tc>
      </w:tr>
      <w:tr w:rsidR="00E26363" w:rsidRPr="00E26363" w:rsidTr="00920B92">
        <w:tc>
          <w:tcPr>
            <w:tcW w:w="3397" w:type="dxa"/>
          </w:tcPr>
          <w:p w:rsidR="00E26363" w:rsidRPr="00E26363" w:rsidRDefault="00E26363" w:rsidP="00E26363">
            <w:pPr>
              <w:ind w:left="-468" w:firstLine="468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proofErr w:type="spellStart"/>
            <w:r w:rsidRPr="00E2636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Межпредметные</w:t>
            </w:r>
            <w:proofErr w:type="spellEnd"/>
            <w:r w:rsidRPr="00E2636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связи</w:t>
            </w:r>
          </w:p>
        </w:tc>
        <w:tc>
          <w:tcPr>
            <w:tcW w:w="6514" w:type="dxa"/>
          </w:tcPr>
          <w:p w:rsidR="00E26363" w:rsidRPr="00E26363" w:rsidRDefault="00E26363" w:rsidP="00E2636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26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Биология – </w:t>
            </w:r>
            <w:proofErr w:type="spellStart"/>
            <w:r w:rsidRPr="00E26363">
              <w:rPr>
                <w:rFonts w:ascii="Times New Roman" w:eastAsia="Calibri" w:hAnsi="Times New Roman" w:cs="Times New Roman"/>
                <w:sz w:val="24"/>
                <w:szCs w:val="24"/>
              </w:rPr>
              <w:t>пульсометрия</w:t>
            </w:r>
            <w:proofErr w:type="spellEnd"/>
            <w:r w:rsidRPr="00E26363">
              <w:rPr>
                <w:rFonts w:ascii="Times New Roman" w:eastAsia="Calibri" w:hAnsi="Times New Roman" w:cs="Times New Roman"/>
                <w:sz w:val="24"/>
                <w:szCs w:val="24"/>
              </w:rPr>
              <w:t>, работа мышц при двигательной активности.</w:t>
            </w:r>
          </w:p>
          <w:p w:rsidR="00E26363" w:rsidRPr="00E26363" w:rsidRDefault="00E26363" w:rsidP="00E2636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26363" w:rsidRPr="00E26363" w:rsidTr="00920B92">
        <w:tc>
          <w:tcPr>
            <w:tcW w:w="3397" w:type="dxa"/>
          </w:tcPr>
          <w:p w:rsidR="00E26363" w:rsidRPr="00E26363" w:rsidRDefault="00E26363" w:rsidP="00E26363">
            <w:pPr>
              <w:ind w:left="-468" w:firstLine="468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2636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Навыки использования ИКТ </w:t>
            </w:r>
          </w:p>
        </w:tc>
        <w:tc>
          <w:tcPr>
            <w:tcW w:w="6514" w:type="dxa"/>
          </w:tcPr>
          <w:p w:rsidR="00E26363" w:rsidRPr="00E26363" w:rsidRDefault="00E26363" w:rsidP="00E26363">
            <w:pPr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  <w:r w:rsidRPr="00E26363">
              <w:rPr>
                <w:rFonts w:ascii="Times New Roman" w:eastAsia="Calibri" w:hAnsi="Times New Roman" w:cs="Times New Roman"/>
                <w:sz w:val="24"/>
                <w:szCs w:val="24"/>
                <w:lang w:eastAsia="en-GB"/>
              </w:rPr>
              <w:t>Поиск информации с интернет ресурсов, составление презентации, запись</w:t>
            </w:r>
          </w:p>
        </w:tc>
      </w:tr>
      <w:tr w:rsidR="00E26363" w:rsidRPr="00E26363" w:rsidTr="00920B92">
        <w:tc>
          <w:tcPr>
            <w:tcW w:w="3397" w:type="dxa"/>
          </w:tcPr>
          <w:p w:rsidR="00E26363" w:rsidRPr="00E26363" w:rsidRDefault="00E26363" w:rsidP="00E26363">
            <w:pPr>
              <w:ind w:left="-468" w:firstLine="468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2636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Предварительные знания</w:t>
            </w:r>
          </w:p>
          <w:p w:rsidR="00E26363" w:rsidRPr="00E26363" w:rsidRDefault="00E26363" w:rsidP="00E26363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514" w:type="dxa"/>
          </w:tcPr>
          <w:p w:rsidR="00E26363" w:rsidRPr="00E26363" w:rsidRDefault="00E26363" w:rsidP="00E26363">
            <w:pPr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  <w:r w:rsidRPr="00E26363">
              <w:rPr>
                <w:rFonts w:ascii="Times New Roman" w:eastAsia="Calibri" w:hAnsi="Times New Roman" w:cs="Times New Roman"/>
                <w:sz w:val="24"/>
                <w:szCs w:val="24"/>
              </w:rPr>
              <w:t>Учащиеся имеют знания и понимание о спортивных играх, изученные в предыдущих классах и во внеурочной деятельности.</w:t>
            </w:r>
          </w:p>
        </w:tc>
      </w:tr>
    </w:tbl>
    <w:p w:rsidR="00E26363" w:rsidRPr="00E26363" w:rsidRDefault="00E26363" w:rsidP="00E26363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E26363" w:rsidRPr="00E26363" w:rsidRDefault="00E26363" w:rsidP="00E26363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E26363" w:rsidRPr="00E26363" w:rsidRDefault="00E26363" w:rsidP="00E2636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E26363">
        <w:rPr>
          <w:rFonts w:ascii="Times New Roman" w:eastAsia="Calibri" w:hAnsi="Times New Roman" w:cs="Times New Roman"/>
          <w:b/>
          <w:sz w:val="24"/>
          <w:szCs w:val="24"/>
        </w:rPr>
        <w:t xml:space="preserve">Ход урока </w:t>
      </w:r>
    </w:p>
    <w:p w:rsidR="00E26363" w:rsidRPr="00E26363" w:rsidRDefault="00E26363" w:rsidP="00E26363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Style w:val="1"/>
        <w:tblW w:w="10060" w:type="dxa"/>
        <w:tblBorders>
          <w:top w:val="single" w:sz="4" w:space="0" w:color="00B0F0"/>
          <w:left w:val="single" w:sz="4" w:space="0" w:color="00B0F0"/>
          <w:bottom w:val="single" w:sz="4" w:space="0" w:color="00B0F0"/>
          <w:right w:val="single" w:sz="4" w:space="0" w:color="00B0F0"/>
          <w:insideH w:val="single" w:sz="4" w:space="0" w:color="00B0F0"/>
          <w:insideV w:val="single" w:sz="4" w:space="0" w:color="00B0F0"/>
        </w:tblBorders>
        <w:tblLayout w:type="fixed"/>
        <w:tblLook w:val="04A0" w:firstRow="1" w:lastRow="0" w:firstColumn="1" w:lastColumn="0" w:noHBand="0" w:noVBand="1"/>
      </w:tblPr>
      <w:tblGrid>
        <w:gridCol w:w="2220"/>
        <w:gridCol w:w="5288"/>
        <w:gridCol w:w="2552"/>
      </w:tblGrid>
      <w:tr w:rsidR="00E26363" w:rsidRPr="00E26363" w:rsidTr="00920B92">
        <w:tc>
          <w:tcPr>
            <w:tcW w:w="2220" w:type="dxa"/>
          </w:tcPr>
          <w:p w:rsidR="00E26363" w:rsidRPr="00E26363" w:rsidRDefault="00E26363" w:rsidP="00E26363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2636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Запланированные этапы урока</w:t>
            </w:r>
          </w:p>
        </w:tc>
        <w:tc>
          <w:tcPr>
            <w:tcW w:w="5288" w:type="dxa"/>
          </w:tcPr>
          <w:p w:rsidR="00E26363" w:rsidRPr="00E26363" w:rsidRDefault="00E26363" w:rsidP="00E26363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2636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Запланированная деятельность на уроке</w:t>
            </w:r>
          </w:p>
          <w:p w:rsidR="00E26363" w:rsidRPr="00E26363" w:rsidRDefault="00E26363" w:rsidP="00E26363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2" w:type="dxa"/>
          </w:tcPr>
          <w:p w:rsidR="00E26363" w:rsidRPr="00E26363" w:rsidRDefault="00E26363" w:rsidP="00E26363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2636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Ресурсы</w:t>
            </w:r>
          </w:p>
        </w:tc>
      </w:tr>
      <w:tr w:rsidR="00E26363" w:rsidRPr="00E26363" w:rsidTr="00920B92">
        <w:tc>
          <w:tcPr>
            <w:tcW w:w="2220" w:type="dxa"/>
          </w:tcPr>
          <w:p w:rsidR="00E26363" w:rsidRPr="00E26363" w:rsidRDefault="00E26363" w:rsidP="00E2636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26363">
              <w:rPr>
                <w:rFonts w:ascii="Times New Roman" w:eastAsia="Calibri" w:hAnsi="Times New Roman" w:cs="Times New Roman"/>
                <w:sz w:val="24"/>
                <w:szCs w:val="24"/>
              </w:rPr>
              <w:t>Начало урока</w:t>
            </w:r>
          </w:p>
          <w:p w:rsidR="00E26363" w:rsidRPr="00E26363" w:rsidRDefault="00E26363" w:rsidP="00E26363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2636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10 мин.</w:t>
            </w:r>
          </w:p>
          <w:p w:rsidR="00E26363" w:rsidRPr="00E26363" w:rsidRDefault="00E26363" w:rsidP="00E2636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288" w:type="dxa"/>
          </w:tcPr>
          <w:p w:rsidR="00E26363" w:rsidRPr="00E26363" w:rsidRDefault="00E26363" w:rsidP="00E2636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  <w:r w:rsidRPr="00E26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Организационный момент урока: построение, приветствие, психологический настрой. Мотивация деятельности учащихся на предстоящий урок. </w:t>
            </w:r>
          </w:p>
          <w:p w:rsidR="00E26363" w:rsidRPr="00E26363" w:rsidRDefault="00E26363" w:rsidP="00E2636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26363">
              <w:rPr>
                <w:rFonts w:ascii="Times New Roman" w:eastAsia="Calibri" w:hAnsi="Times New Roman" w:cs="Times New Roman"/>
                <w:sz w:val="24"/>
                <w:szCs w:val="24"/>
              </w:rPr>
              <w:t>Презентация «Баскетбол в школе».  Знакомство с ЦО и ЦУ, критериями оценивания.</w:t>
            </w:r>
          </w:p>
          <w:p w:rsidR="00E26363" w:rsidRPr="00E26363" w:rsidRDefault="00E26363" w:rsidP="00E2636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26363">
              <w:rPr>
                <w:rFonts w:ascii="Times New Roman" w:eastAsia="Calibri" w:hAnsi="Times New Roman" w:cs="Times New Roman"/>
                <w:sz w:val="24"/>
                <w:szCs w:val="24"/>
              </w:rPr>
              <w:t>-Разминочный бег.</w:t>
            </w:r>
          </w:p>
          <w:p w:rsidR="00E26363" w:rsidRPr="00E26363" w:rsidRDefault="00E26363" w:rsidP="00E2636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26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-</w:t>
            </w:r>
            <w:r w:rsidRPr="00E263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Упражнения на растяжку мышц. </w:t>
            </w:r>
          </w:p>
          <w:p w:rsidR="00E26363" w:rsidRPr="00E26363" w:rsidRDefault="00E26363" w:rsidP="00E2636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263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-Разработка суставов и позвоночника. </w:t>
            </w:r>
          </w:p>
          <w:p w:rsidR="00E26363" w:rsidRPr="00E26363" w:rsidRDefault="00E26363" w:rsidP="00E2636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263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-Силовые упражнения. </w:t>
            </w:r>
          </w:p>
          <w:p w:rsidR="00E26363" w:rsidRPr="00E26363" w:rsidRDefault="00E26363" w:rsidP="00E2636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263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-Ускорения и прыжки.</w:t>
            </w:r>
          </w:p>
          <w:p w:rsidR="00E26363" w:rsidRPr="00E26363" w:rsidRDefault="00E26363" w:rsidP="00E2636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263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-Специальные упражнения с мячами.</w:t>
            </w:r>
          </w:p>
          <w:p w:rsidR="00E26363" w:rsidRPr="00E26363" w:rsidRDefault="00E26363" w:rsidP="00E2636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E26363" w:rsidRPr="00E26363" w:rsidRDefault="00E26363" w:rsidP="00E2636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26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Большое, свободное пространство. Инвентарь по необходимости. Средства ТСО. </w:t>
            </w:r>
          </w:p>
          <w:p w:rsidR="00E26363" w:rsidRPr="00E26363" w:rsidRDefault="00E26363" w:rsidP="00E2636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26363" w:rsidRPr="00E26363" w:rsidRDefault="00E26363" w:rsidP="00E2636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26363" w:rsidRPr="00E26363" w:rsidTr="00920B92">
        <w:tc>
          <w:tcPr>
            <w:tcW w:w="2220" w:type="dxa"/>
          </w:tcPr>
          <w:p w:rsidR="00E26363" w:rsidRPr="00E26363" w:rsidRDefault="00E26363" w:rsidP="00E2636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26363">
              <w:rPr>
                <w:rFonts w:ascii="Times New Roman" w:eastAsia="Calibri" w:hAnsi="Times New Roman" w:cs="Times New Roman"/>
                <w:sz w:val="24"/>
                <w:szCs w:val="24"/>
              </w:rPr>
              <w:t>Середина урока</w:t>
            </w:r>
          </w:p>
          <w:p w:rsidR="00E26363" w:rsidRPr="00E26363" w:rsidRDefault="00E26363" w:rsidP="00E26363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2636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25 мин.</w:t>
            </w:r>
          </w:p>
          <w:p w:rsidR="00E26363" w:rsidRPr="00E26363" w:rsidRDefault="00E26363" w:rsidP="00E2636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26363" w:rsidRPr="00E26363" w:rsidRDefault="00E26363" w:rsidP="00E2636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288" w:type="dxa"/>
          </w:tcPr>
          <w:p w:rsidR="00E26363" w:rsidRPr="00E26363" w:rsidRDefault="00E26363" w:rsidP="00E2636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2636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Задание №1 (Г, </w:t>
            </w:r>
            <w:proofErr w:type="gramStart"/>
            <w:r w:rsidRPr="00E2636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Д)</w:t>
            </w:r>
            <w:r w:rsidRPr="00E26363">
              <w:rPr>
                <w:rFonts w:ascii="Times New Roman" w:eastAsia="Calibri" w:hAnsi="Times New Roman" w:cs="Times New Roman"/>
                <w:sz w:val="24"/>
                <w:szCs w:val="24"/>
              </w:rPr>
              <w:t>Подвижная</w:t>
            </w:r>
            <w:proofErr w:type="gramEnd"/>
            <w:r w:rsidRPr="00E26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игра с элементами баскетбола «Стремительные передачи».</w:t>
            </w:r>
          </w:p>
          <w:p w:rsidR="00E26363" w:rsidRPr="00E26363" w:rsidRDefault="00E26363" w:rsidP="00E2636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26363">
              <w:rPr>
                <w:rFonts w:ascii="Times New Roman" w:eastAsia="Calibri" w:hAnsi="Times New Roman" w:cs="Times New Roman"/>
                <w:sz w:val="24"/>
                <w:szCs w:val="24"/>
              </w:rPr>
              <w:t>Учащиеся делятся на несколько равных команд (до 7 человек), которые выбирают капитанов и становятся в колонны по одному за общей линией, разомкнувшись на вытянутые руки. За другой линией, проведенной в 4-6м напротив каждой колонны, становится её капитан с баскетбольным мячом в руках. Оговаривается способ передачи мяча.</w:t>
            </w:r>
          </w:p>
          <w:p w:rsidR="00E26363" w:rsidRPr="00E26363" w:rsidRDefault="00E26363" w:rsidP="00E2636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26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По сигналу учителя все капитаны начинают выполнять передачи мяча первому игроку своей колонны. Приняв мяч, первый игрок возвращает его капитану и приседает. После этого следует поочередная передача мяча от капитана второму, третьему, четвёртому игроку его колонны, и т.д. И каждый из них, вернув мяч капитану, приседает. Если в процессе этих передач </w:t>
            </w:r>
            <w:r w:rsidRPr="00E26363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принимающий игрок упустит мяч, то он должен бегом подобрать его, вернуться на своё место и только после этого продолжить игру. Сыграв со всеми игроками своей команды по очереди, капитан поднимает мяч над головой, а остальные игроки его команды тут же встают в полный рост, демонстрируя успешное завершение игрового задания. Побеждает команда, закончившая игровое задание первой.</w:t>
            </w:r>
          </w:p>
          <w:p w:rsidR="00E26363" w:rsidRPr="00E26363" w:rsidRDefault="00E26363" w:rsidP="00E26363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E26363" w:rsidRPr="00E26363" w:rsidRDefault="00E26363" w:rsidP="00E26363">
            <w:pPr>
              <w:rPr>
                <w:rFonts w:ascii="Times New Roman" w:eastAsia="Calibri" w:hAnsi="Times New Roman" w:cs="Times New Roman"/>
                <w:color w:val="333333"/>
                <w:sz w:val="24"/>
                <w:szCs w:val="24"/>
              </w:rPr>
            </w:pPr>
            <w:r w:rsidRPr="00E2636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Задание № 2 (Г, Д, </w:t>
            </w:r>
            <w:proofErr w:type="gramStart"/>
            <w:r w:rsidRPr="00E2636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Ф) </w:t>
            </w:r>
            <w:r w:rsidRPr="00E26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</w:t>
            </w:r>
            <w:proofErr w:type="gramEnd"/>
            <w:r w:rsidRPr="00E26363">
              <w:rPr>
                <w:rFonts w:ascii="Times New Roman" w:eastAsia="Calibri" w:hAnsi="Times New Roman" w:cs="Times New Roman"/>
                <w:sz w:val="24"/>
                <w:szCs w:val="24"/>
              </w:rPr>
              <w:t>Учащиеся</w:t>
            </w:r>
            <w:r w:rsidRPr="00E26363">
              <w:rPr>
                <w:rFonts w:ascii="Times New Roman" w:eastAsia="Calibri" w:hAnsi="Times New Roman" w:cs="Times New Roman"/>
                <w:color w:val="333333"/>
                <w:sz w:val="24"/>
                <w:szCs w:val="24"/>
              </w:rPr>
              <w:t xml:space="preserve"> делятся на команды. Учебная игра в баскетбол.</w:t>
            </w:r>
          </w:p>
          <w:p w:rsidR="00E26363" w:rsidRPr="00E26363" w:rsidRDefault="00E26363" w:rsidP="00E26363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2636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Дескрипторы: </w:t>
            </w:r>
          </w:p>
          <w:p w:rsidR="00E26363" w:rsidRPr="00E26363" w:rsidRDefault="00E26363" w:rsidP="00E26363">
            <w:pPr>
              <w:jc w:val="both"/>
              <w:rPr>
                <w:rFonts w:ascii="Times New Roman" w:eastAsia="Calibri" w:hAnsi="Times New Roman" w:cs="Times New Roman"/>
                <w:color w:val="333333"/>
                <w:sz w:val="24"/>
                <w:szCs w:val="24"/>
              </w:rPr>
            </w:pPr>
            <w:r w:rsidRPr="00E26363">
              <w:rPr>
                <w:rFonts w:ascii="Times New Roman" w:eastAsia="Calibri" w:hAnsi="Times New Roman" w:cs="Times New Roman"/>
                <w:color w:val="333333"/>
                <w:sz w:val="24"/>
                <w:szCs w:val="24"/>
              </w:rPr>
              <w:t>-демонстрируют знание правил игры</w:t>
            </w:r>
          </w:p>
          <w:p w:rsidR="00E26363" w:rsidRPr="00E26363" w:rsidRDefault="00E26363" w:rsidP="00E26363">
            <w:pPr>
              <w:jc w:val="both"/>
              <w:rPr>
                <w:rFonts w:ascii="Times New Roman" w:eastAsia="Calibri" w:hAnsi="Times New Roman" w:cs="Times New Roman"/>
                <w:color w:val="333333"/>
                <w:sz w:val="24"/>
                <w:szCs w:val="24"/>
              </w:rPr>
            </w:pPr>
            <w:r w:rsidRPr="00E26363">
              <w:rPr>
                <w:rFonts w:ascii="Times New Roman" w:eastAsia="Calibri" w:hAnsi="Times New Roman" w:cs="Times New Roman"/>
                <w:color w:val="333333"/>
                <w:sz w:val="24"/>
                <w:szCs w:val="24"/>
              </w:rPr>
              <w:t>-применяют технические и тактические элементы.</w:t>
            </w:r>
          </w:p>
          <w:p w:rsidR="00E26363" w:rsidRPr="00E26363" w:rsidRDefault="00E26363" w:rsidP="00E2636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26363">
              <w:rPr>
                <w:rFonts w:ascii="Times New Roman" w:eastAsia="Calibri" w:hAnsi="Times New Roman" w:cs="Times New Roman"/>
                <w:sz w:val="24"/>
                <w:szCs w:val="24"/>
              </w:rPr>
              <w:t>-объясняет жесты судьи в учебной игре.</w:t>
            </w:r>
          </w:p>
          <w:p w:rsidR="00E26363" w:rsidRPr="00E26363" w:rsidRDefault="00E26363" w:rsidP="00E2636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26363" w:rsidRPr="00E26363" w:rsidRDefault="00E26363" w:rsidP="00E2636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2636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ФО: </w:t>
            </w:r>
            <w:proofErr w:type="spellStart"/>
            <w:r w:rsidRPr="00E26363">
              <w:rPr>
                <w:rFonts w:ascii="Times New Roman" w:eastAsia="Calibri" w:hAnsi="Times New Roman" w:cs="Times New Roman"/>
                <w:sz w:val="24"/>
                <w:szCs w:val="24"/>
              </w:rPr>
              <w:t>Самооценивание</w:t>
            </w:r>
            <w:proofErr w:type="spellEnd"/>
            <w:r w:rsidRPr="00E26363">
              <w:rPr>
                <w:rFonts w:ascii="Times New Roman" w:eastAsia="Calibri" w:hAnsi="Times New Roman" w:cs="Times New Roman"/>
                <w:sz w:val="24"/>
                <w:szCs w:val="24"/>
              </w:rPr>
              <w:t>, наблюдение</w:t>
            </w:r>
          </w:p>
          <w:p w:rsidR="00E26363" w:rsidRPr="00E26363" w:rsidRDefault="00E26363" w:rsidP="00E2636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E26363" w:rsidRPr="00E26363" w:rsidRDefault="00E26363" w:rsidP="00E2636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26363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Большое свободное пространство. Инвентарь по необходимости. Средства ТСО.</w:t>
            </w:r>
          </w:p>
          <w:p w:rsidR="00E26363" w:rsidRPr="00E26363" w:rsidRDefault="00E26363" w:rsidP="00E2636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26363" w:rsidRPr="00E26363" w:rsidRDefault="00E26363" w:rsidP="00E2636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26363">
              <w:rPr>
                <w:rFonts w:ascii="Times New Roman" w:eastAsia="Calibri" w:hAnsi="Times New Roman" w:cs="Times New Roman"/>
                <w:sz w:val="24"/>
                <w:szCs w:val="24"/>
              </w:rPr>
              <w:t>Ссылка на интернет ресурс: Комбинации в волейболе:</w:t>
            </w:r>
          </w:p>
          <w:p w:rsidR="00E26363" w:rsidRPr="00E26363" w:rsidRDefault="00E26363" w:rsidP="00E2636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hyperlink r:id="rId5" w:history="1">
              <w:r w:rsidRPr="00E26363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http://volley99.ru/tags/%D0%BA%D0%BE%D0%BC%D0%B1%D0%B8%D0%BD%D0%B0%D1%86%D0%B8%D0%B8+%D0%B2+%D0%B2%D0%BE%D0%BB%D0%B5%D0</w:t>
              </w:r>
              <w:r w:rsidRPr="00E26363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lastRenderedPageBreak/>
                <w:t>%B9%D0%B1%D0%BE%D0%BB%D0%B5/</w:t>
              </w:r>
            </w:hyperlink>
          </w:p>
          <w:p w:rsidR="00E26363" w:rsidRPr="00E26363" w:rsidRDefault="00E26363" w:rsidP="00E2636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26363" w:rsidRPr="00E26363" w:rsidRDefault="00E26363" w:rsidP="00E2636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26363" w:rsidRPr="00E26363" w:rsidRDefault="00E26363" w:rsidP="00E2636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26363" w:rsidRPr="00E26363" w:rsidTr="00920B92">
        <w:tc>
          <w:tcPr>
            <w:tcW w:w="2220" w:type="dxa"/>
          </w:tcPr>
          <w:p w:rsidR="00E26363" w:rsidRPr="00E26363" w:rsidRDefault="00E26363" w:rsidP="00E2636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26363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Конец урока</w:t>
            </w:r>
          </w:p>
          <w:p w:rsidR="00E26363" w:rsidRPr="00E26363" w:rsidRDefault="00E26363" w:rsidP="00E26363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2636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5 мин.</w:t>
            </w:r>
          </w:p>
          <w:p w:rsidR="00E26363" w:rsidRPr="00E26363" w:rsidRDefault="00E26363" w:rsidP="00E2636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288" w:type="dxa"/>
          </w:tcPr>
          <w:p w:rsidR="00E26363" w:rsidRPr="00E26363" w:rsidRDefault="00E26363" w:rsidP="00E2636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26363">
              <w:rPr>
                <w:rFonts w:ascii="Times New Roman" w:eastAsia="Calibri" w:hAnsi="Times New Roman" w:cs="Times New Roman"/>
                <w:sz w:val="24"/>
                <w:szCs w:val="24"/>
              </w:rPr>
              <w:t>Подведение итогов урока: дать обратную связь учащимся о достижении цели обучения.</w:t>
            </w:r>
          </w:p>
          <w:p w:rsidR="00E26363" w:rsidRPr="00E26363" w:rsidRDefault="00E26363" w:rsidP="00E2636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26363">
              <w:rPr>
                <w:rFonts w:ascii="Times New Roman" w:eastAsia="Calibri" w:hAnsi="Times New Roman" w:cs="Times New Roman"/>
                <w:sz w:val="24"/>
                <w:szCs w:val="24"/>
              </w:rPr>
              <w:t>Рефлексия:</w:t>
            </w:r>
          </w:p>
          <w:p w:rsidR="00E26363" w:rsidRPr="00E26363" w:rsidRDefault="00E26363" w:rsidP="00E2636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26363">
              <w:rPr>
                <w:rFonts w:ascii="Times New Roman" w:eastAsia="Calibri" w:hAnsi="Times New Roman" w:cs="Times New Roman"/>
                <w:sz w:val="24"/>
                <w:szCs w:val="24"/>
              </w:rPr>
              <w:t>- что узнал, чему научился;</w:t>
            </w:r>
          </w:p>
          <w:p w:rsidR="00E26363" w:rsidRPr="00E26363" w:rsidRDefault="00E26363" w:rsidP="00E2636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26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что осталось непонятным; </w:t>
            </w:r>
          </w:p>
          <w:p w:rsidR="00E26363" w:rsidRPr="00E26363" w:rsidRDefault="00E26363" w:rsidP="00E2636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26363">
              <w:rPr>
                <w:rFonts w:ascii="Times New Roman" w:eastAsia="Calibri" w:hAnsi="Times New Roman" w:cs="Times New Roman"/>
                <w:sz w:val="24"/>
                <w:szCs w:val="24"/>
              </w:rPr>
              <w:t>- над чем необходимо работать.</w:t>
            </w:r>
          </w:p>
          <w:p w:rsidR="00E26363" w:rsidRPr="00E26363" w:rsidRDefault="00E26363" w:rsidP="00E2636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E26363" w:rsidRPr="00E26363" w:rsidRDefault="00E26363" w:rsidP="00E2636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26363">
              <w:rPr>
                <w:rFonts w:ascii="Times New Roman" w:eastAsia="Calibri" w:hAnsi="Times New Roman" w:cs="Times New Roman"/>
                <w:sz w:val="24"/>
                <w:szCs w:val="24"/>
              </w:rPr>
              <w:t>Лист обратной связи</w:t>
            </w:r>
          </w:p>
        </w:tc>
      </w:tr>
      <w:tr w:rsidR="00E26363" w:rsidRPr="00E26363" w:rsidTr="00920B92">
        <w:tc>
          <w:tcPr>
            <w:tcW w:w="2220" w:type="dxa"/>
          </w:tcPr>
          <w:p w:rsidR="00E26363" w:rsidRPr="00E26363" w:rsidRDefault="00E26363" w:rsidP="00E26363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2636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Дифференциация – каким образом Вы планируете оказать больше поддержки? Какие задачи Вы планируете поставить перед более способными учащимися?</w:t>
            </w:r>
          </w:p>
        </w:tc>
        <w:tc>
          <w:tcPr>
            <w:tcW w:w="5288" w:type="dxa"/>
          </w:tcPr>
          <w:p w:rsidR="00E26363" w:rsidRPr="00E26363" w:rsidRDefault="00E26363" w:rsidP="00E26363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2636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Оценивание – как Вы планируете проверить уровень усвоения материала учащимися?</w:t>
            </w:r>
          </w:p>
        </w:tc>
        <w:tc>
          <w:tcPr>
            <w:tcW w:w="2552" w:type="dxa"/>
          </w:tcPr>
          <w:p w:rsidR="00E26363" w:rsidRPr="00E26363" w:rsidRDefault="00E26363" w:rsidP="00E26363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highlight w:val="yellow"/>
              </w:rPr>
            </w:pPr>
            <w:r w:rsidRPr="00E2636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Здоровье и соблюдение техники безопасности</w:t>
            </w:r>
            <w:r w:rsidRPr="00E2636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br/>
            </w:r>
          </w:p>
        </w:tc>
      </w:tr>
      <w:tr w:rsidR="00E26363" w:rsidRPr="00E26363" w:rsidTr="00920B92">
        <w:tc>
          <w:tcPr>
            <w:tcW w:w="2220" w:type="dxa"/>
          </w:tcPr>
          <w:p w:rsidR="00E26363" w:rsidRPr="00E26363" w:rsidRDefault="00E26363" w:rsidP="00E26363">
            <w:pPr>
              <w:rPr>
                <w:rFonts w:ascii="Times New Roman" w:eastAsia="SimSun" w:hAnsi="Times New Roman" w:cs="Times New Roman"/>
                <w:b/>
                <w:sz w:val="24"/>
                <w:szCs w:val="24"/>
                <w:lang w:val="kk-KZ" w:eastAsia="zh-CN"/>
              </w:rPr>
            </w:pPr>
            <w:r w:rsidRPr="00E2636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Дифференциация</w:t>
            </w:r>
            <w:r w:rsidRPr="00E26363">
              <w:rPr>
                <w:rFonts w:ascii="Times New Roman" w:eastAsia="SimSun" w:hAnsi="Times New Roman" w:cs="Times New Roman"/>
                <w:b/>
                <w:sz w:val="24"/>
                <w:szCs w:val="24"/>
                <w:lang w:val="kk-KZ" w:eastAsia="zh-CN"/>
              </w:rPr>
              <w:t>:</w:t>
            </w:r>
          </w:p>
          <w:p w:rsidR="00E26363" w:rsidRPr="00E26363" w:rsidRDefault="00E26363" w:rsidP="00E26363">
            <w:pPr>
              <w:rPr>
                <w:rFonts w:ascii="Times New Roman" w:eastAsia="SimSun" w:hAnsi="Times New Roman" w:cs="Times New Roman"/>
                <w:sz w:val="24"/>
                <w:szCs w:val="24"/>
                <w:lang w:val="kk-KZ" w:eastAsia="zh-CN"/>
              </w:rPr>
            </w:pPr>
            <w:r w:rsidRPr="00E26363">
              <w:rPr>
                <w:rFonts w:ascii="Times New Roman" w:eastAsia="SimSun" w:hAnsi="Times New Roman" w:cs="Times New Roman"/>
                <w:sz w:val="24"/>
                <w:szCs w:val="24"/>
                <w:lang w:val="kk-KZ" w:eastAsia="zh-CN"/>
              </w:rPr>
              <w:t xml:space="preserve">- </w:t>
            </w:r>
            <w:proofErr w:type="spellStart"/>
            <w:r w:rsidRPr="00E26363">
              <w:rPr>
                <w:rFonts w:ascii="Times New Roman" w:eastAsia="SimSun" w:hAnsi="Times New Roman" w:cs="Times New Roman"/>
                <w:sz w:val="24"/>
                <w:szCs w:val="24"/>
                <w:lang w:val="kk-KZ" w:eastAsia="zh-CN"/>
              </w:rPr>
              <w:t>через</w:t>
            </w:r>
            <w:proofErr w:type="spellEnd"/>
            <w:r w:rsidRPr="00E26363">
              <w:rPr>
                <w:rFonts w:ascii="Times New Roman" w:eastAsia="SimSun" w:hAnsi="Times New Roman" w:cs="Times New Roman"/>
                <w:sz w:val="24"/>
                <w:szCs w:val="24"/>
                <w:lang w:val="kk-KZ" w:eastAsia="zh-CN"/>
              </w:rPr>
              <w:t xml:space="preserve"> диалог;</w:t>
            </w:r>
          </w:p>
          <w:p w:rsidR="00E26363" w:rsidRPr="00E26363" w:rsidRDefault="00E26363" w:rsidP="00E26363">
            <w:pPr>
              <w:rPr>
                <w:rFonts w:ascii="Times New Roman" w:eastAsia="SimSun" w:hAnsi="Times New Roman" w:cs="Times New Roman"/>
                <w:sz w:val="24"/>
                <w:szCs w:val="24"/>
                <w:lang w:val="kk-KZ" w:eastAsia="zh-CN"/>
              </w:rPr>
            </w:pPr>
            <w:r w:rsidRPr="00E26363">
              <w:rPr>
                <w:rFonts w:ascii="Times New Roman" w:eastAsia="SimSun" w:hAnsi="Times New Roman" w:cs="Times New Roman"/>
                <w:sz w:val="24"/>
                <w:szCs w:val="24"/>
                <w:lang w:val="kk-KZ" w:eastAsia="zh-CN"/>
              </w:rPr>
              <w:t xml:space="preserve">- </w:t>
            </w:r>
            <w:proofErr w:type="spellStart"/>
            <w:r w:rsidRPr="00E26363">
              <w:rPr>
                <w:rFonts w:ascii="Times New Roman" w:eastAsia="SimSun" w:hAnsi="Times New Roman" w:cs="Times New Roman"/>
                <w:sz w:val="24"/>
                <w:szCs w:val="24"/>
                <w:lang w:val="kk-KZ" w:eastAsia="zh-CN"/>
              </w:rPr>
              <w:t>по</w:t>
            </w:r>
            <w:proofErr w:type="spellEnd"/>
            <w:r w:rsidRPr="00E26363">
              <w:rPr>
                <w:rFonts w:ascii="Times New Roman" w:eastAsia="SimSun" w:hAnsi="Times New Roman" w:cs="Times New Roman"/>
                <w:sz w:val="24"/>
                <w:szCs w:val="24"/>
                <w:lang w:val="kk-KZ" w:eastAsia="zh-CN"/>
              </w:rPr>
              <w:t xml:space="preserve"> </w:t>
            </w:r>
            <w:proofErr w:type="spellStart"/>
            <w:r w:rsidRPr="00E26363">
              <w:rPr>
                <w:rFonts w:ascii="Times New Roman" w:eastAsia="SimSun" w:hAnsi="Times New Roman" w:cs="Times New Roman"/>
                <w:sz w:val="24"/>
                <w:szCs w:val="24"/>
                <w:lang w:val="kk-KZ" w:eastAsia="zh-CN"/>
              </w:rPr>
              <w:t>уровню</w:t>
            </w:r>
            <w:proofErr w:type="spellEnd"/>
            <w:r w:rsidRPr="00E26363">
              <w:rPr>
                <w:rFonts w:ascii="Times New Roman" w:eastAsia="SimSun" w:hAnsi="Times New Roman" w:cs="Times New Roman"/>
                <w:sz w:val="24"/>
                <w:szCs w:val="24"/>
                <w:lang w:val="kk-KZ" w:eastAsia="zh-CN"/>
              </w:rPr>
              <w:t xml:space="preserve"> </w:t>
            </w:r>
            <w:proofErr w:type="spellStart"/>
            <w:r w:rsidRPr="00E26363">
              <w:rPr>
                <w:rFonts w:ascii="Times New Roman" w:eastAsia="SimSun" w:hAnsi="Times New Roman" w:cs="Times New Roman"/>
                <w:sz w:val="24"/>
                <w:szCs w:val="24"/>
                <w:lang w:val="kk-KZ" w:eastAsia="zh-CN"/>
              </w:rPr>
              <w:t>поддержки</w:t>
            </w:r>
            <w:proofErr w:type="spellEnd"/>
            <w:r w:rsidRPr="00E26363">
              <w:rPr>
                <w:rFonts w:ascii="Times New Roman" w:eastAsia="SimSun" w:hAnsi="Times New Roman" w:cs="Times New Roman"/>
                <w:sz w:val="24"/>
                <w:szCs w:val="24"/>
                <w:lang w:val="kk-KZ" w:eastAsia="zh-CN"/>
              </w:rPr>
              <w:t>;</w:t>
            </w:r>
          </w:p>
          <w:p w:rsidR="00E26363" w:rsidRPr="00E26363" w:rsidRDefault="00E26363" w:rsidP="00E26363">
            <w:pPr>
              <w:rPr>
                <w:rFonts w:ascii="Times New Roman" w:eastAsia="SimSun" w:hAnsi="Times New Roman" w:cs="Times New Roman"/>
                <w:sz w:val="24"/>
                <w:szCs w:val="24"/>
                <w:lang w:val="kk-KZ" w:eastAsia="zh-CN"/>
              </w:rPr>
            </w:pPr>
            <w:r w:rsidRPr="00E26363">
              <w:rPr>
                <w:rFonts w:ascii="Times New Roman" w:eastAsia="SimSun" w:hAnsi="Times New Roman" w:cs="Times New Roman"/>
                <w:sz w:val="24"/>
                <w:szCs w:val="24"/>
                <w:lang w:val="kk-KZ" w:eastAsia="zh-CN"/>
              </w:rPr>
              <w:t xml:space="preserve">- в </w:t>
            </w:r>
            <w:proofErr w:type="spellStart"/>
            <w:r w:rsidRPr="00E26363">
              <w:rPr>
                <w:rFonts w:ascii="Times New Roman" w:eastAsia="SimSun" w:hAnsi="Times New Roman" w:cs="Times New Roman"/>
                <w:sz w:val="24"/>
                <w:szCs w:val="24"/>
                <w:lang w:val="kk-KZ" w:eastAsia="zh-CN"/>
              </w:rPr>
              <w:t>подборе</w:t>
            </w:r>
            <w:proofErr w:type="spellEnd"/>
            <w:r w:rsidRPr="00E26363">
              <w:rPr>
                <w:rFonts w:ascii="Times New Roman" w:eastAsia="SimSun" w:hAnsi="Times New Roman" w:cs="Times New Roman"/>
                <w:sz w:val="24"/>
                <w:szCs w:val="24"/>
                <w:lang w:val="kk-KZ" w:eastAsia="zh-CN"/>
              </w:rPr>
              <w:t xml:space="preserve"> </w:t>
            </w:r>
            <w:proofErr w:type="spellStart"/>
            <w:r w:rsidRPr="00E26363">
              <w:rPr>
                <w:rFonts w:ascii="Times New Roman" w:eastAsia="SimSun" w:hAnsi="Times New Roman" w:cs="Times New Roman"/>
                <w:sz w:val="24"/>
                <w:szCs w:val="24"/>
                <w:lang w:val="kk-KZ" w:eastAsia="zh-CN"/>
              </w:rPr>
              <w:t>учебного</w:t>
            </w:r>
            <w:proofErr w:type="spellEnd"/>
            <w:r w:rsidRPr="00E26363">
              <w:rPr>
                <w:rFonts w:ascii="Times New Roman" w:eastAsia="SimSun" w:hAnsi="Times New Roman" w:cs="Times New Roman"/>
                <w:sz w:val="24"/>
                <w:szCs w:val="24"/>
                <w:lang w:val="kk-KZ" w:eastAsia="zh-CN"/>
              </w:rPr>
              <w:t xml:space="preserve"> </w:t>
            </w:r>
            <w:proofErr w:type="spellStart"/>
            <w:r w:rsidRPr="00E26363">
              <w:rPr>
                <w:rFonts w:ascii="Times New Roman" w:eastAsia="SimSun" w:hAnsi="Times New Roman" w:cs="Times New Roman"/>
                <w:sz w:val="24"/>
                <w:szCs w:val="24"/>
                <w:lang w:val="kk-KZ" w:eastAsia="zh-CN"/>
              </w:rPr>
              <w:t>материала</w:t>
            </w:r>
            <w:proofErr w:type="spellEnd"/>
            <w:r w:rsidRPr="00E26363">
              <w:rPr>
                <w:rFonts w:ascii="Times New Roman" w:eastAsia="SimSun" w:hAnsi="Times New Roman" w:cs="Times New Roman"/>
                <w:sz w:val="24"/>
                <w:szCs w:val="24"/>
                <w:lang w:val="kk-KZ" w:eastAsia="zh-CN"/>
              </w:rPr>
              <w:t xml:space="preserve"> с </w:t>
            </w:r>
            <w:proofErr w:type="spellStart"/>
            <w:r w:rsidRPr="00E26363">
              <w:rPr>
                <w:rFonts w:ascii="Times New Roman" w:eastAsia="SimSun" w:hAnsi="Times New Roman" w:cs="Times New Roman"/>
                <w:sz w:val="24"/>
                <w:szCs w:val="24"/>
                <w:lang w:val="kk-KZ" w:eastAsia="zh-CN"/>
              </w:rPr>
              <w:t>учетом</w:t>
            </w:r>
            <w:proofErr w:type="spellEnd"/>
            <w:r w:rsidRPr="00E26363">
              <w:rPr>
                <w:rFonts w:ascii="Times New Roman" w:eastAsia="SimSun" w:hAnsi="Times New Roman" w:cs="Times New Roman"/>
                <w:sz w:val="24"/>
                <w:szCs w:val="24"/>
                <w:lang w:val="kk-KZ" w:eastAsia="zh-CN"/>
              </w:rPr>
              <w:t xml:space="preserve"> </w:t>
            </w:r>
            <w:proofErr w:type="spellStart"/>
            <w:r w:rsidRPr="00E26363">
              <w:rPr>
                <w:rFonts w:ascii="Times New Roman" w:eastAsia="SimSun" w:hAnsi="Times New Roman" w:cs="Times New Roman"/>
                <w:sz w:val="24"/>
                <w:szCs w:val="24"/>
                <w:lang w:val="kk-KZ" w:eastAsia="zh-CN"/>
              </w:rPr>
              <w:t>индивидуальных</w:t>
            </w:r>
            <w:proofErr w:type="spellEnd"/>
            <w:r w:rsidRPr="00E26363">
              <w:rPr>
                <w:rFonts w:ascii="Times New Roman" w:eastAsia="SimSun" w:hAnsi="Times New Roman" w:cs="Times New Roman"/>
                <w:sz w:val="24"/>
                <w:szCs w:val="24"/>
                <w:lang w:val="kk-KZ" w:eastAsia="zh-CN"/>
              </w:rPr>
              <w:t xml:space="preserve"> </w:t>
            </w:r>
            <w:proofErr w:type="spellStart"/>
            <w:r w:rsidRPr="00E26363">
              <w:rPr>
                <w:rFonts w:ascii="Times New Roman" w:eastAsia="SimSun" w:hAnsi="Times New Roman" w:cs="Times New Roman"/>
                <w:sz w:val="24"/>
                <w:szCs w:val="24"/>
                <w:lang w:val="kk-KZ" w:eastAsia="zh-CN"/>
              </w:rPr>
              <w:t>способностей</w:t>
            </w:r>
            <w:proofErr w:type="spellEnd"/>
            <w:r w:rsidRPr="00E26363">
              <w:rPr>
                <w:rFonts w:ascii="Times New Roman" w:eastAsia="SimSun" w:hAnsi="Times New Roman" w:cs="Times New Roman"/>
                <w:sz w:val="24"/>
                <w:szCs w:val="24"/>
                <w:lang w:val="kk-KZ" w:eastAsia="zh-CN"/>
              </w:rPr>
              <w:t xml:space="preserve"> </w:t>
            </w:r>
            <w:proofErr w:type="spellStart"/>
            <w:r w:rsidRPr="00E26363">
              <w:rPr>
                <w:rFonts w:ascii="Times New Roman" w:eastAsia="SimSun" w:hAnsi="Times New Roman" w:cs="Times New Roman"/>
                <w:sz w:val="24"/>
                <w:szCs w:val="24"/>
                <w:lang w:val="kk-KZ" w:eastAsia="zh-CN"/>
              </w:rPr>
              <w:t>учащихся</w:t>
            </w:r>
            <w:proofErr w:type="spellEnd"/>
          </w:p>
          <w:p w:rsidR="00E26363" w:rsidRPr="00E26363" w:rsidRDefault="00E26363" w:rsidP="00E2636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26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(Теория множественного интеллекта по </w:t>
            </w:r>
            <w:proofErr w:type="spellStart"/>
            <w:r w:rsidRPr="00E26363">
              <w:rPr>
                <w:rFonts w:ascii="Times New Roman" w:eastAsia="Calibri" w:hAnsi="Times New Roman" w:cs="Times New Roman"/>
                <w:sz w:val="24"/>
                <w:szCs w:val="24"/>
              </w:rPr>
              <w:t>Гарднеру</w:t>
            </w:r>
            <w:proofErr w:type="spellEnd"/>
            <w:r w:rsidRPr="00E26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). </w:t>
            </w:r>
          </w:p>
          <w:p w:rsidR="00E26363" w:rsidRPr="00E26363" w:rsidRDefault="00E26363" w:rsidP="00E26363">
            <w:pPr>
              <w:jc w:val="both"/>
              <w:rPr>
                <w:rFonts w:ascii="Times New Roman" w:eastAsia="Calibri" w:hAnsi="Times New Roman" w:cs="Times New Roman"/>
                <w:bCs/>
                <w:i/>
                <w:sz w:val="24"/>
                <w:szCs w:val="24"/>
              </w:rPr>
            </w:pPr>
          </w:p>
        </w:tc>
        <w:tc>
          <w:tcPr>
            <w:tcW w:w="5288" w:type="dxa"/>
          </w:tcPr>
          <w:p w:rsidR="00E26363" w:rsidRPr="00E26363" w:rsidRDefault="00E26363" w:rsidP="00E26363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highlight w:val="yellow"/>
              </w:rPr>
            </w:pPr>
            <w:proofErr w:type="spellStart"/>
            <w:proofErr w:type="gramStart"/>
            <w:r w:rsidRPr="00E26363">
              <w:rPr>
                <w:rFonts w:ascii="Times New Roman" w:eastAsia="Calibri" w:hAnsi="Times New Roman" w:cs="Times New Roman"/>
                <w:sz w:val="24"/>
                <w:szCs w:val="24"/>
              </w:rPr>
              <w:t>Самооценивание</w:t>
            </w:r>
            <w:proofErr w:type="spellEnd"/>
            <w:r w:rsidRPr="00E26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  </w:t>
            </w:r>
            <w:proofErr w:type="gramEnd"/>
            <w:r w:rsidRPr="00E26363">
              <w:rPr>
                <w:rFonts w:ascii="Times New Roman" w:eastAsia="Calibri" w:hAnsi="Times New Roman" w:cs="Times New Roman"/>
                <w:sz w:val="24"/>
                <w:szCs w:val="24"/>
              </w:rPr>
              <w:t>наблюдение.</w:t>
            </w:r>
          </w:p>
        </w:tc>
        <w:tc>
          <w:tcPr>
            <w:tcW w:w="2552" w:type="dxa"/>
          </w:tcPr>
          <w:p w:rsidR="00E26363" w:rsidRPr="00E26363" w:rsidRDefault="00E26363" w:rsidP="00E26363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E2636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Применение </w:t>
            </w:r>
            <w:proofErr w:type="spellStart"/>
            <w:r w:rsidRPr="00E2636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здоровьесберегающих</w:t>
            </w:r>
            <w:proofErr w:type="spellEnd"/>
            <w:r w:rsidRPr="00E2636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технологий:</w:t>
            </w:r>
          </w:p>
          <w:p w:rsidR="00E26363" w:rsidRPr="00E26363" w:rsidRDefault="00E26363" w:rsidP="00E26363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E2636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- физическая активность школьников;</w:t>
            </w:r>
          </w:p>
          <w:p w:rsidR="00E26363" w:rsidRPr="00E26363" w:rsidRDefault="00E26363" w:rsidP="00E26363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E2636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- гигиенически оптимальные условия на уроке;</w:t>
            </w:r>
          </w:p>
          <w:p w:rsidR="00E26363" w:rsidRPr="00E26363" w:rsidRDefault="00E26363" w:rsidP="00E26363">
            <w:pPr>
              <w:rPr>
                <w:rFonts w:ascii="Times New Roman" w:eastAsia="Calibri" w:hAnsi="Times New Roman" w:cs="Times New Roman"/>
                <w:b/>
                <w:i/>
                <w:color w:val="2976A4"/>
                <w:sz w:val="24"/>
                <w:szCs w:val="24"/>
                <w:lang w:eastAsia="en-GB"/>
              </w:rPr>
            </w:pPr>
            <w:r w:rsidRPr="00E2636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-правила ТБ.</w:t>
            </w:r>
          </w:p>
        </w:tc>
      </w:tr>
      <w:tr w:rsidR="00E26363" w:rsidRPr="00E26363" w:rsidTr="00920B92">
        <w:tc>
          <w:tcPr>
            <w:tcW w:w="10060" w:type="dxa"/>
            <w:gridSpan w:val="3"/>
          </w:tcPr>
          <w:p w:rsidR="00E26363" w:rsidRPr="00E26363" w:rsidRDefault="00E26363" w:rsidP="00E26363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2636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Рефлексия по уроку</w:t>
            </w:r>
          </w:p>
        </w:tc>
      </w:tr>
      <w:tr w:rsidR="00E26363" w:rsidRPr="00E26363" w:rsidTr="00920B92">
        <w:tc>
          <w:tcPr>
            <w:tcW w:w="2220" w:type="dxa"/>
          </w:tcPr>
          <w:p w:rsidR="00E26363" w:rsidRPr="00E26363" w:rsidRDefault="00E26363" w:rsidP="00E26363">
            <w:pPr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E26363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Были ли цели урока/цели обучения реалистичными? </w:t>
            </w:r>
          </w:p>
          <w:p w:rsidR="00E26363" w:rsidRPr="00E26363" w:rsidRDefault="00E26363" w:rsidP="00E26363">
            <w:pPr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E26363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Все ли учащиеся достигли ЦО?</w:t>
            </w:r>
          </w:p>
          <w:p w:rsidR="00E26363" w:rsidRPr="00E26363" w:rsidRDefault="00E26363" w:rsidP="00E26363">
            <w:pPr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E26363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Если нет, то почему?</w:t>
            </w:r>
          </w:p>
          <w:p w:rsidR="00E26363" w:rsidRPr="00E26363" w:rsidRDefault="00E26363" w:rsidP="00E26363">
            <w:pPr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E26363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Правильно ли проведена дифференциация на уроке? </w:t>
            </w:r>
          </w:p>
          <w:p w:rsidR="00E26363" w:rsidRPr="00E26363" w:rsidRDefault="00E26363" w:rsidP="00E26363">
            <w:pPr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E26363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Выдержаны ли были временные этапы урока? </w:t>
            </w:r>
          </w:p>
          <w:p w:rsidR="00E26363" w:rsidRPr="00E26363" w:rsidRDefault="00E26363" w:rsidP="00E26363">
            <w:pPr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E26363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Какие отступления были от плана урока и почему?</w:t>
            </w:r>
          </w:p>
          <w:p w:rsidR="00E26363" w:rsidRPr="00E26363" w:rsidRDefault="00E26363" w:rsidP="00E26363">
            <w:pPr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7840" w:type="dxa"/>
            <w:gridSpan w:val="2"/>
          </w:tcPr>
          <w:p w:rsidR="00E26363" w:rsidRPr="00E26363" w:rsidRDefault="00E26363" w:rsidP="00E2636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26363" w:rsidRPr="00E26363" w:rsidTr="00920B92">
        <w:tc>
          <w:tcPr>
            <w:tcW w:w="10060" w:type="dxa"/>
            <w:gridSpan w:val="3"/>
          </w:tcPr>
          <w:p w:rsidR="00E26363" w:rsidRPr="00E26363" w:rsidRDefault="00E26363" w:rsidP="00E26363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2636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Общая оценка</w:t>
            </w:r>
          </w:p>
          <w:p w:rsidR="00E26363" w:rsidRPr="00E26363" w:rsidRDefault="00E26363" w:rsidP="00E26363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E26363" w:rsidRPr="00E26363" w:rsidTr="00920B92">
        <w:tc>
          <w:tcPr>
            <w:tcW w:w="10060" w:type="dxa"/>
            <w:gridSpan w:val="3"/>
          </w:tcPr>
          <w:p w:rsidR="00E26363" w:rsidRPr="00E26363" w:rsidRDefault="00E26363" w:rsidP="00E2636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26363">
              <w:rPr>
                <w:rFonts w:ascii="Times New Roman" w:eastAsia="Calibri" w:hAnsi="Times New Roman" w:cs="Times New Roman"/>
                <w:sz w:val="24"/>
                <w:szCs w:val="24"/>
              </w:rPr>
              <w:t>Какие два аспекта урока прошли хорошо (подумайте, как о преподавании, так и об обучении)?</w:t>
            </w:r>
          </w:p>
          <w:p w:rsidR="00E26363" w:rsidRPr="00E26363" w:rsidRDefault="00E26363" w:rsidP="00E2636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26363">
              <w:rPr>
                <w:rFonts w:ascii="Times New Roman" w:eastAsia="Calibri" w:hAnsi="Times New Roman" w:cs="Times New Roman"/>
                <w:sz w:val="24"/>
                <w:szCs w:val="24"/>
              </w:rPr>
              <w:t>1:</w:t>
            </w:r>
          </w:p>
          <w:p w:rsidR="00E26363" w:rsidRPr="00E26363" w:rsidRDefault="00E26363" w:rsidP="00E2636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26363">
              <w:rPr>
                <w:rFonts w:ascii="Times New Roman" w:eastAsia="Calibri" w:hAnsi="Times New Roman" w:cs="Times New Roman"/>
                <w:sz w:val="24"/>
                <w:szCs w:val="24"/>
              </w:rPr>
              <w:t>Что могло бы способствовать улучшению урока (подумайте, как о преподавании, так и об обучении)?</w:t>
            </w:r>
          </w:p>
          <w:p w:rsidR="00E26363" w:rsidRPr="00E26363" w:rsidRDefault="00E26363" w:rsidP="00E2636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26363">
              <w:rPr>
                <w:rFonts w:ascii="Times New Roman" w:eastAsia="Calibri" w:hAnsi="Times New Roman" w:cs="Times New Roman"/>
                <w:sz w:val="24"/>
                <w:szCs w:val="24"/>
              </w:rPr>
              <w:t>1:</w:t>
            </w:r>
          </w:p>
          <w:p w:rsidR="00E26363" w:rsidRPr="00E26363" w:rsidRDefault="00E26363" w:rsidP="00E2636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26363" w:rsidRPr="00E26363" w:rsidRDefault="00E26363" w:rsidP="00E2636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26363">
              <w:rPr>
                <w:rFonts w:ascii="Times New Roman" w:eastAsia="Calibri" w:hAnsi="Times New Roman" w:cs="Times New Roman"/>
                <w:sz w:val="24"/>
                <w:szCs w:val="24"/>
              </w:rPr>
              <w:t>Что я выявил(а) за время урока о классе или достижениях/трудностях отдельных учеников, на что необходимо обратить внимание на последующих уроках?</w:t>
            </w:r>
          </w:p>
          <w:p w:rsidR="00E26363" w:rsidRPr="00E26363" w:rsidRDefault="00E26363" w:rsidP="00E2636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:rsidR="00E26363" w:rsidRPr="00E26363" w:rsidRDefault="00E26363" w:rsidP="00E26363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E26363" w:rsidRPr="00E26363" w:rsidRDefault="00E26363" w:rsidP="00E2636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E26363" w:rsidRPr="00E26363" w:rsidRDefault="00E26363" w:rsidP="00E2636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E26363" w:rsidRPr="00E26363" w:rsidRDefault="00E26363" w:rsidP="00E2636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E26363" w:rsidRPr="00E26363" w:rsidRDefault="00E26363" w:rsidP="00E2636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E26363" w:rsidRPr="00E26363" w:rsidRDefault="00E26363" w:rsidP="00E2636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E26363" w:rsidRPr="00E26363" w:rsidRDefault="00E26363" w:rsidP="00E2636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E26363" w:rsidRPr="00E26363" w:rsidRDefault="00E26363" w:rsidP="00E2636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E26363" w:rsidRPr="00E26363" w:rsidRDefault="00E26363" w:rsidP="00E2636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E26363" w:rsidRPr="00E26363" w:rsidRDefault="00E26363" w:rsidP="00E2636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E26363" w:rsidRPr="00E26363" w:rsidRDefault="00E26363" w:rsidP="00E26363">
      <w:pPr>
        <w:spacing w:after="20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A23AB" w:rsidRDefault="00CA23AB"/>
    <w:sectPr w:rsidR="00CA23AB" w:rsidSect="000B3D7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E7B273C"/>
    <w:multiLevelType w:val="hybridMultilevel"/>
    <w:tmpl w:val="1910C646"/>
    <w:lvl w:ilvl="0" w:tplc="274A936C">
      <w:start w:val="1"/>
      <w:numFmt w:val="bullet"/>
      <w:lvlText w:val=""/>
      <w:lvlJc w:val="left"/>
      <w:pPr>
        <w:ind w:left="112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4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6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8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0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2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4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6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83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628F"/>
    <w:rsid w:val="006F628F"/>
    <w:rsid w:val="00CA23AB"/>
    <w:rsid w:val="00E263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19C2A8F-EF98-4A6F-8C9F-BCAD3587D1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39"/>
    <w:rsid w:val="00E2636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39"/>
    <w:rsid w:val="00E2636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volley99.ru/tags/%D0%BA%D0%BE%D0%BC%D0%B1%D0%B8%D0%BD%D0%B0%D1%86%D0%B8%D0%B8+%D0%B2+%D0%B2%D0%BE%D0%BB%D0%B5%D0%B9%D0%B1%D0%BE%D0%BB%D0%B5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923</Words>
  <Characters>5266</Characters>
  <Application>Microsoft Office Word</Application>
  <DocSecurity>0</DocSecurity>
  <Lines>43</Lines>
  <Paragraphs>12</Paragraphs>
  <ScaleCrop>false</ScaleCrop>
  <Company/>
  <LinksUpToDate>false</LinksUpToDate>
  <CharactersWithSpaces>6177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2019-04-05T09:24:00Z</dcterms:created>
  <dcterms:modified xsi:type="dcterms:W3CDTF">2019-04-05T09:26:00Z</dcterms:modified>
</cp:coreProperties>
</file>