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172" w:rsidRPr="004E7837" w:rsidRDefault="00743172" w:rsidP="002234BC">
      <w:pPr>
        <w:pStyle w:val="a3"/>
        <w:ind w:left="14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E783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Отчет о проделанной работе </w:t>
      </w:r>
      <w:r w:rsidR="00A90B59">
        <w:rPr>
          <w:rFonts w:ascii="Times New Roman" w:hAnsi="Times New Roman" w:cs="Times New Roman"/>
          <w:b/>
          <w:sz w:val="28"/>
          <w:szCs w:val="28"/>
          <w:lang w:eastAsia="ru-RU"/>
        </w:rPr>
        <w:t>предотвращения</w:t>
      </w:r>
      <w:bookmarkStart w:id="0" w:name="_GoBack"/>
      <w:bookmarkEnd w:id="0"/>
      <w:r w:rsidRPr="004E783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детского травматизма среди учащихся КГУ «Средняя школа №1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г. Атбасар о</w:t>
      </w:r>
      <w:r w:rsidRPr="004E7837">
        <w:rPr>
          <w:rFonts w:ascii="Times New Roman" w:hAnsi="Times New Roman" w:cs="Times New Roman"/>
          <w:b/>
          <w:sz w:val="28"/>
          <w:szCs w:val="28"/>
          <w:lang w:eastAsia="ru-RU"/>
        </w:rPr>
        <w:t>тдела образования Атбасарского района»</w:t>
      </w:r>
    </w:p>
    <w:p w:rsidR="00743172" w:rsidRPr="00A46044" w:rsidRDefault="00743172" w:rsidP="009E5ED7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Каждый день в мире в результате несчастных случаев погибает 2270 детей, это 830 000 детских смертей в год, еще несколько десятков миллионов детей попадают в больницы с травмами различной степени тяжести. 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Уровень детской смертности, связанной с травмами, в Казахстане составляет до 9 000 детей в год или 21 в день. По данным ВОЗ и ЮНИСЕФ, 3 из 4 несчастных случаев с летальным исходом можно предотвратить. Несчастные случаи являются основной причиной смерти детей старше 9 лет, В последние годы в Казахстане наблюдается значительное повышение эффективности мер по профилактике детского травматизма. </w:t>
      </w:r>
      <w:proofErr w:type="gramStart"/>
      <w:r w:rsidRPr="00A46044">
        <w:rPr>
          <w:rFonts w:ascii="Times New Roman" w:hAnsi="Times New Roman" w:cs="Times New Roman"/>
          <w:sz w:val="28"/>
          <w:szCs w:val="28"/>
          <w:lang w:eastAsia="ru-RU"/>
        </w:rPr>
        <w:t>Но</w:t>
      </w:r>
      <w:proofErr w:type="gramEnd"/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не смотря на это  несчастные случаи составляют 40% от всех случаев смерти детей.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Анализ показал, что в имеющихся работах по проблеме детского травматизма, в основном находит отражение дорожно-транспортный травматизм. </w:t>
      </w:r>
      <w:proofErr w:type="gramStart"/>
      <w:r w:rsidRPr="00A46044">
        <w:rPr>
          <w:rFonts w:ascii="Times New Roman" w:hAnsi="Times New Roman" w:cs="Times New Roman"/>
          <w:sz w:val="28"/>
          <w:szCs w:val="28"/>
          <w:lang w:eastAsia="ru-RU"/>
        </w:rPr>
        <w:t>Безусловно, данному аспекту необходимо уделять особое внимание, но, по мнению ряда исследователей, данный вид травм составляет в структуре травматизма всего 3-6%, а самыми распространенными среди детей и взрослых являются бытовые и уличные, школьные занимающие в структуре травм от 80% до 86%.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>Одновременно с ростом травм среди городского детского населения отмечается тенденция увеличения их тяжести (там же).</w:t>
      </w:r>
      <w:proofErr w:type="gramEnd"/>
      <w:r w:rsidRPr="00A46044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>Среди населения бытует мнение о том, что лечение повреждений у детей заканчивается благополучно. Это не так. Последствия ряда травм (послеожоговые рубцы, сужение пищевода после химических ожогов, повреждения глаз, повреждения ростковых зон кости) в 18—20% случаев приводят к инвалидности детей. Легкие травмы также нередко вызывают патологические изменения в организме и в той или иной степени ограничивают функциональные возможности ребенка.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>Организация деятельности образовательного учреждения инновационного по своему замыслу, целевому назначению, характеру и функционированию, должна быть действенной, результативной и БЕЗОПАСНОЙ.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>Грамотная организация службы охраны труда в образовательном учреждении является обязательным условием эффективного образовательного процесса. </w:t>
      </w:r>
    </w:p>
    <w:p w:rsidR="00743172" w:rsidRDefault="00743172" w:rsidP="009E5ED7">
      <w:pPr>
        <w:pStyle w:val="a3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743172" w:rsidRPr="003937A0" w:rsidRDefault="00743172" w:rsidP="009E5ED7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937A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Школьный травматизм как одна из проблем образовательного учреждения</w:t>
      </w:r>
    </w:p>
    <w:p w:rsidR="00743172" w:rsidRDefault="00743172" w:rsidP="009E5ED7">
      <w:pPr>
        <w:pStyle w:val="a3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>Одной из первостепенных задач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КГУ «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Средняя</w:t>
      </w:r>
      <w:r w:rsidRPr="00A4604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школ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4604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№1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»</w:t>
      </w:r>
      <w:r w:rsidRPr="00A4604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>является охрана и укрепление здоровья обучающихся. Проблемы охраны здоровья детей, профилактика травматизма, создание безопасных условий обучения и воспитания находятся под постоянным контролем администрации и педагогов.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>Известно, что любая травма у ребенка – это стресс (та же травма!) для его родителей. Если же ребенок был травмирован в школе, серьезным переживаниям подвергается педагог, на уроке которого произошло ЧП, администрация, а подчас и весь школьный коллектив. Кроме того, в соответствии с Законом Р</w:t>
      </w:r>
      <w:r w:rsidRPr="00A46044">
        <w:rPr>
          <w:rFonts w:ascii="Times New Roman" w:hAnsi="Times New Roman" w:cs="Times New Roman"/>
          <w:sz w:val="28"/>
          <w:szCs w:val="28"/>
          <w:lang w:val="kk-KZ" w:eastAsia="ru-RU"/>
        </w:rPr>
        <w:t>К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«Об образовании» образовательное учреждение несет в ответственность за жизнь и здоровье обучающихся, воспитанников и работников образовательного учреждения во время образовательного процесса 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Травмой (греч. </w:t>
      </w:r>
      <w:proofErr w:type="spellStart"/>
      <w:r w:rsidRPr="00A46044">
        <w:rPr>
          <w:rFonts w:ascii="Times New Roman" w:hAnsi="Times New Roman" w:cs="Times New Roman"/>
          <w:sz w:val="28"/>
          <w:szCs w:val="28"/>
          <w:lang w:eastAsia="ru-RU"/>
        </w:rPr>
        <w:t>trauma</w:t>
      </w:r>
      <w:proofErr w:type="spellEnd"/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— повреждение, ранение) называют нарушение 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анатомической целостности или физиологических функций тканей или органов человека, вызванное внезапным внешним воздействием.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proofErr w:type="gramStart"/>
      <w:r w:rsidRPr="00A46044">
        <w:rPr>
          <w:rFonts w:ascii="Times New Roman" w:hAnsi="Times New Roman" w:cs="Times New Roman"/>
          <w:sz w:val="28"/>
          <w:szCs w:val="28"/>
          <w:lang w:eastAsia="ru-RU"/>
        </w:rPr>
        <w:t>В соответствии с видом воздействия травмы подразделяют на: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>1.   механические (ушибы, переломы, раны и др.);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>2.  тепловые (ожоги, обморожения, тепловые удары);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>3. химические (химические ожоги, острое отравление, удушье);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4.  электрические, комбинированные и др. (например, вызванные каким-либо излучением) 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gramEnd"/>
    </w:p>
    <w:p w:rsidR="00743172" w:rsidRPr="003937A0" w:rsidRDefault="00743172" w:rsidP="009E5ED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937A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Формы и методы профилактики детского травматизма в школе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>Организация службы охраны труда в образовательном учреждении как основной метод обеспечения безопасности учебного процесса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>Грамотная организация службы охраны труда в образовательном учреждении является обязательным условием эффективного образовательного процесса, способствует профилактики детского травматизма.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>Основным условием грамотной, и эффективной, организации службы охраны труда в образовательном учреждении является распределение обязанностей среди администрации и педагогического коллектива.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>Рассмотрим обязанности администрации и педагогического коллектива образовательного учреждения по обеспечению безопасных условий учебного процесса.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46044">
        <w:rPr>
          <w:rFonts w:ascii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46044">
        <w:rPr>
          <w:rFonts w:ascii="Times New Roman" w:hAnsi="Times New Roman" w:cs="Times New Roman"/>
          <w:b/>
          <w:sz w:val="28"/>
          <w:szCs w:val="28"/>
          <w:lang w:val="kk-KZ" w:eastAsia="ru-RU"/>
        </w:rPr>
        <w:t>Директор школы</w:t>
      </w:r>
      <w:r w:rsidRPr="00A46044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>- организует работу по созданию и обеспечению условий проведения образовательного процесса в соответствии с действующим законодательством о труде, нормативными документами и иными локальными актами по охране труда и Уставом образовательного учреждения;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>- обеспечивает безопасную эксплуатацию инженерно-технических коммуникаций, Своевременно организует осмотры и ремонт зданий образовательного учреждения;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>- назначает приказом ответственных лиц за соблюдение требований охраны труда в учебных кабинетах, мастерских, спортзале и т.п., а также во всех подсобных помещениях;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>- проводит профилактическую работу по предупреждению травматизма и снижению заболеваемости работников, обучающихся и воспитанников;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>- несет персональную ответственность за обеспечение здоровых и безопасных условий образовательного процесса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4604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2. Педагогический совет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школы</w:t>
      </w:r>
      <w:r w:rsidRPr="00A46044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>- рассматривает перспективные вопросы обеспечения безопасности жизнедеятельности работников, обучающихся и воспитанников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b/>
          <w:sz w:val="28"/>
          <w:szCs w:val="28"/>
          <w:lang w:eastAsia="ru-RU"/>
        </w:rPr>
        <w:t>3.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46044">
        <w:rPr>
          <w:rFonts w:ascii="Times New Roman" w:hAnsi="Times New Roman" w:cs="Times New Roman"/>
          <w:b/>
          <w:sz w:val="28"/>
          <w:szCs w:val="28"/>
          <w:lang w:eastAsia="ru-RU"/>
        </w:rPr>
        <w:t>Заместитель директора по учебно-воспитательной (учебной) работе: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>- организует работу по соблюдению в образовательном процессе норм и правил охраны труда;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- обеспечивает </w:t>
      </w:r>
      <w:proofErr w:type="gramStart"/>
      <w:r w:rsidRPr="00A46044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безопасностью используемых в образовательном процессе оборудования, приборов, технических и наглядных средств обучения;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46044">
        <w:rPr>
          <w:rFonts w:ascii="Times New Roman" w:hAnsi="Times New Roman" w:cs="Times New Roman"/>
          <w:b/>
          <w:sz w:val="28"/>
          <w:szCs w:val="28"/>
          <w:lang w:eastAsia="ru-RU"/>
        </w:rPr>
        <w:t>4. Заместитель (помощник) директора по административно-хозяйственной работе: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- обеспечивает соблюдение требований охраны труда при эксплуатации основного здания и других построек школы, технологического, энергетического оборудования, осуществляет их периодический осмотр и организует текущий 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ремонт;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- организует соблюдение требований пожарной безопасности зданий и сооружений, 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- обеспечивает текущий контроль за санитарно-гигиеническим состоянием учебных кабинетов, мастерских, спортзала, жилых и других помещений, а также столовой буфета в соответствии с требованиями норм и правил без</w:t>
      </w:r>
      <w:r>
        <w:rPr>
          <w:rFonts w:ascii="Times New Roman" w:hAnsi="Times New Roman" w:cs="Times New Roman"/>
          <w:sz w:val="28"/>
          <w:szCs w:val="28"/>
          <w:lang w:eastAsia="ru-RU"/>
        </w:rPr>
        <w:t>опасности жизнедеятельности; 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5</w:t>
      </w:r>
      <w:r w:rsidRPr="00A46044">
        <w:rPr>
          <w:rFonts w:ascii="Times New Roman" w:hAnsi="Times New Roman" w:cs="Times New Roman"/>
          <w:b/>
          <w:sz w:val="28"/>
          <w:szCs w:val="28"/>
          <w:lang w:eastAsia="ru-RU"/>
        </w:rPr>
        <w:t>. Заместитель директора по воспитательной работе: </w:t>
      </w:r>
      <w:r w:rsidRPr="00A46044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>- обеспечивает выполнение классными руководителями, воспитателями возложенных на них обязанностей по обеспечению безопасности жизнедеятельности;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>- несет ответственность за организацию воспитательной работы, общественно полезного труда обучающихся, воспитанников в строгом соответствии с нормами и правилами охраны труда;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- оказывает методическую помощь классным руководителям, руководителям групп, кружков, </w:t>
      </w:r>
      <w:proofErr w:type="spellStart"/>
      <w:r w:rsidRPr="00A46044">
        <w:rPr>
          <w:rFonts w:ascii="Times New Roman" w:hAnsi="Times New Roman" w:cs="Times New Roman"/>
          <w:sz w:val="28"/>
          <w:szCs w:val="28"/>
          <w:lang w:eastAsia="ru-RU"/>
        </w:rPr>
        <w:t>спортсекций</w:t>
      </w:r>
      <w:proofErr w:type="spellEnd"/>
      <w:r w:rsidRPr="00A46044">
        <w:rPr>
          <w:rFonts w:ascii="Times New Roman" w:hAnsi="Times New Roman" w:cs="Times New Roman"/>
          <w:sz w:val="28"/>
          <w:szCs w:val="28"/>
          <w:lang w:eastAsia="ru-RU"/>
        </w:rPr>
        <w:t>, походов, экскурсий, трудовых объединений, общественно полезного, производительного труда и т.п. по вопросам обеспечения охраны труда обучающихся, воспитанников, предупреждения травматизма и других несчастных случаев, организует их инструктаж; </w:t>
      </w:r>
      <w:proofErr w:type="gramStart"/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контролирует соблюдение и принимает меры по выполнению санитарно-гигиенических норм, требований, правил по охране труда, пожарной безопасности при проведении воспитательных мероприятий и работ вне образовательного </w:t>
      </w:r>
      <w:proofErr w:type="gramStart"/>
      <w:r w:rsidRPr="00A46044">
        <w:rPr>
          <w:rFonts w:ascii="Times New Roman" w:hAnsi="Times New Roman" w:cs="Times New Roman"/>
          <w:sz w:val="28"/>
          <w:szCs w:val="28"/>
          <w:lang w:eastAsia="ru-RU"/>
        </w:rPr>
        <w:t>учреждения с обучающимися, воспитанниками;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>- организует с обучающимися, воспитанниками и их родителями (лицами, их заменяющими) мероприятия по предупреждению травматизма, дорожно-транспортных происшествий, несчастных случаев, происх</w:t>
      </w:r>
      <w:r>
        <w:rPr>
          <w:rFonts w:ascii="Times New Roman" w:hAnsi="Times New Roman" w:cs="Times New Roman"/>
          <w:sz w:val="28"/>
          <w:szCs w:val="28"/>
          <w:lang w:eastAsia="ru-RU"/>
        </w:rPr>
        <w:t>одящих на улице, воде и т. д. 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46044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proofErr w:type="gramEnd"/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46044">
        <w:rPr>
          <w:rFonts w:ascii="Times New Roman" w:hAnsi="Times New Roman" w:cs="Times New Roman"/>
          <w:b/>
          <w:sz w:val="28"/>
          <w:szCs w:val="28"/>
          <w:lang w:eastAsia="ru-RU"/>
        </w:rPr>
        <w:t>Заведующий учебным кабинетом,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мастерской, руководитель общественно полезного труда, кружка, </w:t>
      </w:r>
      <w:proofErr w:type="spellStart"/>
      <w:r w:rsidRPr="00A46044">
        <w:rPr>
          <w:rFonts w:ascii="Times New Roman" w:hAnsi="Times New Roman" w:cs="Times New Roman"/>
          <w:sz w:val="28"/>
          <w:szCs w:val="28"/>
          <w:lang w:eastAsia="ru-RU"/>
        </w:rPr>
        <w:t>спортсекций</w:t>
      </w:r>
      <w:proofErr w:type="spellEnd"/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и т.п.: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- осуществляет организацию безопасности и </w:t>
      </w:r>
      <w:proofErr w:type="gramStart"/>
      <w:r w:rsidRPr="00A46044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состоянием рабочих мест, учебного оборудования, наглядных по</w:t>
      </w:r>
      <w:r>
        <w:rPr>
          <w:rFonts w:ascii="Times New Roman" w:hAnsi="Times New Roman" w:cs="Times New Roman"/>
          <w:sz w:val="28"/>
          <w:szCs w:val="28"/>
          <w:lang w:eastAsia="ru-RU"/>
        </w:rPr>
        <w:t>собий, спортивного инвентаря; 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46044">
        <w:rPr>
          <w:rFonts w:ascii="Times New Roman" w:hAnsi="Times New Roman" w:cs="Times New Roman"/>
          <w:b/>
          <w:sz w:val="28"/>
          <w:szCs w:val="28"/>
          <w:lang w:eastAsia="ru-RU"/>
        </w:rPr>
        <w:t>7.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46044">
        <w:rPr>
          <w:rFonts w:ascii="Times New Roman" w:hAnsi="Times New Roman" w:cs="Times New Roman"/>
          <w:b/>
          <w:sz w:val="28"/>
          <w:szCs w:val="28"/>
          <w:lang w:eastAsia="ru-RU"/>
        </w:rPr>
        <w:t>Преподаватель, классный руководитель, воспитатель: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>- обеспечивает безопасное проведение образовательного процесса;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  <w:t>- оперативно извещает руководство образовательного учреждения о каждом несчастном случае, принимает меры по оказанию первой доврачебной помощи: 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Педагогический коллектив нашей  школы ведет свою работу в тесном контакте с работниками ГИБДД и родителями, постоянно совершенствуя формы и методы работы, создавая при этом собственную педагогическую концепцию гуманистической воспитательной системы. 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Центром внимания системы является личность каждого воспитанника, ее защита и развитие. Работа школы по профилактике ДДТТ строится с учетом индивидуальных особенностей детей и дифференцируется по возрастным периодам: 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На протяжении учебного года профилактическая работа проводилась в соответствии </w:t>
      </w:r>
      <w:proofErr w:type="gramStart"/>
      <w:r w:rsidRPr="00A46044"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A46044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•Планом работы по профилактике детского травматизма 2016-2017 учебный год; 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•Приказом о назначении </w:t>
      </w:r>
      <w:proofErr w:type="gramStart"/>
      <w:r w:rsidRPr="00A46044">
        <w:rPr>
          <w:rFonts w:ascii="Times New Roman" w:hAnsi="Times New Roman" w:cs="Times New Roman"/>
          <w:sz w:val="28"/>
          <w:szCs w:val="28"/>
          <w:lang w:eastAsia="ru-RU"/>
        </w:rPr>
        <w:t>ответственного</w:t>
      </w:r>
      <w:proofErr w:type="gramEnd"/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за профилактику ДДТТ 2016-2017 учебный год; 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•Приказом об изучении правил дорожного движения 2016-2017 учебный год.</w:t>
      </w:r>
    </w:p>
    <w:p w:rsidR="00743172" w:rsidRPr="00A46044" w:rsidRDefault="00743172" w:rsidP="009E5ED7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На педагогическом совете в августе 2016 года были проанализированы итоги работы по профилактике ДДТТ за 2015-2016 учебный год и определены конкретные задачи на текущий учебный год. Был проанализирован положительный опыт работы отдельных классных руководителей и других педагогов, которые используют широкий спектр форм и методов работы по пропаганде безопасности на дороге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>Как мы знаем, пример взрослого, вовремя сделанное им замечание о том, как вести себя на улице, может сохранить ребенку здоровье, а самое главное - жизнь. Поэтому особое внимание мы уделяем работе с родителями, используя следующие методы и приемы: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-  ежеквартальные консультации классных руководителей  по темам: «Ребенок и дорога», «Детский травматизм и меры его предупреждения»;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- ежегодно на первом родительском собрании родители вместе с детьми в школе разрабатывают маршруты безопасного движения ребенка в школу;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- традиционно, в начале учебного года и второго полугодия, проводятся профилактические беседы с </w:t>
      </w:r>
      <w:proofErr w:type="gramStart"/>
      <w:r w:rsidRPr="00A46044">
        <w:rPr>
          <w:rFonts w:ascii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средней  школы №1.</w:t>
      </w:r>
    </w:p>
    <w:p w:rsidR="00743172" w:rsidRPr="00A46044" w:rsidRDefault="00743172" w:rsidP="009E5ED7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В начальной школе в каждом кабинете оформлены уголки по безопасности дорожного движения. В кабинетах среднего и старшего звена в классных уголках предусмотрена рубрика по безопасности дорожного движения. </w:t>
      </w:r>
    </w:p>
    <w:p w:rsidR="00743172" w:rsidRPr="00A46044" w:rsidRDefault="00743172" w:rsidP="009E5ED7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В работе по профилактике детского дорожно-транспортного травматизма большое значение придается внеклассной работе с учащимися. В течение года учащиеся  принимают участие во многих конкурсах, соревнованиях и массовых  мероприятиях. 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A46044">
        <w:rPr>
          <w:rFonts w:ascii="Times New Roman" w:hAnsi="Times New Roman" w:cs="Times New Roman"/>
          <w:sz w:val="28"/>
          <w:szCs w:val="28"/>
          <w:lang w:eastAsia="ru-RU"/>
        </w:rPr>
        <w:t>Классными руководителями 1-11 классов, администрацией проводится просветительская работа с учащимися: инструктажи, беседы, классные часы,  составление схемы безопасного пути в школу учащимися 1-4 классов, В комплекс школьных мероприятий по изучению Правил дорожного движения включалась работа с родителями учащихся: подготовлены памятки родителям по обучению детей безопасному поведению на дорогах, на родительских собраниях давалась  «Информация о ДДТТ за 6 месяцев» (сентябрь, май), освещались</w:t>
      </w:r>
      <w:proofErr w:type="gramEnd"/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следующие вопросы: “Как влияет на безопасность детей поведение родителей на дороге”, “Требования к знаниям и навыкам школьника, которому доверяется самостоятельное движение в школу и обратно”.</w:t>
      </w:r>
    </w:p>
    <w:p w:rsidR="00743172" w:rsidRPr="00A46044" w:rsidRDefault="00743172" w:rsidP="009E5ED7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повышения эффективности работы по предупреждению ДДТТ в школе систематически проводится методическая работа с педагогами. </w:t>
      </w:r>
    </w:p>
    <w:p w:rsidR="00743172" w:rsidRPr="00A46044" w:rsidRDefault="00743172" w:rsidP="009E5ED7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Для проведения уроков, викторин по ПДД классными руководителями создаются учебные презентации. В обучении широко используются печатные пособия по ПДД, материалы газеты «Добрая Дорога Детства».</w:t>
      </w:r>
    </w:p>
    <w:p w:rsidR="00743172" w:rsidRPr="00A46044" w:rsidRDefault="00743172" w:rsidP="009E5ED7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Большую помощь в организации работы по изучению ПДД оказывает школьная библиотека, в которой работают постоянно книжная и плакатная выставки для детей и взрослых «О правилах дорожного движения».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Для оказания методической и практической помощи классным руководителям постоянно пополнялась методическая база по профилактике детского дорожно-транспортного травматизма. </w:t>
      </w:r>
    </w:p>
    <w:p w:rsidR="00743172" w:rsidRPr="00A46044" w:rsidRDefault="00743172" w:rsidP="009E5ED7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В основе работы с детьми по воспитанию культуры поведения на улице, в транспорте и обучения ПДД лежит педагогика сотрудничества. При совместном написании сценариев, различных разработок, составлении вопросов и загадок учитываются возможности, способности детей и тот объем знаний по ПДД и культуре поведения в транспорте и на улице, которые они получили на занятиях, экскурсиях, консультациях, во время бесед.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Целенаправленная, социально ориентированная профилактическая работа по ПДД среди учащихся в конечном итоге позволяет снизить уровень детского дорожно-транспортного травматизма детей, сохранить их здоровье, а самое главное - жизнь. </w:t>
      </w:r>
    </w:p>
    <w:p w:rsidR="00743172" w:rsidRPr="00A46044" w:rsidRDefault="00743172" w:rsidP="009E5ED7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Для организации эффективной профилактической работы в данном направлении, в школе были   проведены следующие мероприятия: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Профилактическая работа 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Акция « Снова в школу!» (сентябрь) в рамках которой </w:t>
      </w:r>
      <w:proofErr w:type="gramStart"/>
      <w:r w:rsidRPr="00A46044">
        <w:rPr>
          <w:rFonts w:ascii="Times New Roman" w:hAnsi="Times New Roman" w:cs="Times New Roman"/>
          <w:sz w:val="28"/>
          <w:szCs w:val="28"/>
          <w:lang w:eastAsia="ru-RU"/>
        </w:rPr>
        <w:t>проведены</w:t>
      </w:r>
      <w:proofErr w:type="gramEnd"/>
      <w:r w:rsidRPr="00A46044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Классные часы  по безопасности дорожного движения во 1-11 классах по темам: 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1-2 классы - «Азбука дорожного движения»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3 классы - «Дорожные знаки»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4 классы - «Улица полна неожиданностей»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5 классы - «Дорога без опасностей"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6-7 классы - «Осторожно, это дорога!»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8 классы - «Внимание - пешеход!»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9 классы - «Дорожная грамотность»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10 классы - «Правила поведения пешехода на дорогах»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11 класс – «Безопасная дорога»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Проведены беседы, где проанализированы ситуации на дорогах, которые ведут к детскому травматизму. 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ab/>
        <w:t>На родительском собрании рассмотрены вопросы детского дорожно-транспортного травматизма; проведены беседы с родителями-водителями об обязательном применении ремней безопасности и детских удерживающих устрой</w:t>
      </w:r>
      <w:proofErr w:type="gramStart"/>
      <w:r w:rsidRPr="00A46044">
        <w:rPr>
          <w:rFonts w:ascii="Times New Roman" w:hAnsi="Times New Roman" w:cs="Times New Roman"/>
          <w:sz w:val="28"/>
          <w:szCs w:val="28"/>
          <w:lang w:eastAsia="ru-RU"/>
        </w:rPr>
        <w:t>ств пр</w:t>
      </w:r>
      <w:proofErr w:type="gramEnd"/>
      <w:r w:rsidRPr="00A46044">
        <w:rPr>
          <w:rFonts w:ascii="Times New Roman" w:hAnsi="Times New Roman" w:cs="Times New Roman"/>
          <w:sz w:val="28"/>
          <w:szCs w:val="28"/>
          <w:lang w:eastAsia="ru-RU"/>
        </w:rPr>
        <w:t>и перевозке детей в салоне автомобиля, о запрещении детям езды на велосипедах и скутерах по проезжей части дорог до достижения ими 14-летнего возраста, о безопасной дороге «ДОМ-ШКОЛА-ДОМ».</w:t>
      </w: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b/>
          <w:sz w:val="28"/>
          <w:szCs w:val="28"/>
          <w:lang w:eastAsia="ru-RU"/>
        </w:rPr>
        <w:t>Профилактика травматизма среди учащихся КГУ «Средняя школа №1» на 2017-2018 учебный год</w:t>
      </w:r>
    </w:p>
    <w:p w:rsidR="00743172" w:rsidRPr="00A46044" w:rsidRDefault="00743172" w:rsidP="009E5ED7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743172" w:rsidRPr="00A46044" w:rsidRDefault="00743172" w:rsidP="009E5ED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В целях организации работы по профилактике детского травматизма утверждены следующие нормативные документы в учреждении:</w:t>
      </w:r>
    </w:p>
    <w:p w:rsidR="00743172" w:rsidRPr="00A46044" w:rsidRDefault="00743172" w:rsidP="009E5E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План работы на 201</w:t>
      </w:r>
      <w:r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>-201</w:t>
      </w:r>
      <w:r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учебный год по профилактике детского травматизма.</w:t>
      </w:r>
    </w:p>
    <w:p w:rsidR="00743172" w:rsidRPr="00A46044" w:rsidRDefault="00743172" w:rsidP="009E5E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Приказ о назначении ответственных лиц за организацию безопасной работы в учреждении </w:t>
      </w:r>
    </w:p>
    <w:p w:rsidR="00743172" w:rsidRPr="00A46044" w:rsidRDefault="00743172" w:rsidP="009E5E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Приказ о назначении ответственного за организацию работы по профилактике детского травматизма.</w:t>
      </w:r>
    </w:p>
    <w:p w:rsidR="00743172" w:rsidRPr="00A46044" w:rsidRDefault="00743172" w:rsidP="009E5E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>График дежурства сотрудников во время  перемен, до начала занятий и после окончания занятий, в помещении столовой</w:t>
      </w:r>
    </w:p>
    <w:p w:rsidR="00743172" w:rsidRPr="00A46044" w:rsidRDefault="00743172" w:rsidP="009E5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3172" w:rsidRPr="00A46044" w:rsidRDefault="00743172" w:rsidP="009E5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07C4" w:rsidRDefault="003C07C4" w:rsidP="009E5ED7"/>
    <w:sectPr w:rsidR="003C07C4" w:rsidSect="002234BC">
      <w:pgSz w:w="11906" w:h="16838"/>
      <w:pgMar w:top="567" w:right="991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24252"/>
    <w:multiLevelType w:val="hybridMultilevel"/>
    <w:tmpl w:val="E80CD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16E"/>
    <w:rsid w:val="0003097A"/>
    <w:rsid w:val="00032BAE"/>
    <w:rsid w:val="000B4F5F"/>
    <w:rsid w:val="00135521"/>
    <w:rsid w:val="00172738"/>
    <w:rsid w:val="001A3166"/>
    <w:rsid w:val="0020275D"/>
    <w:rsid w:val="002234BC"/>
    <w:rsid w:val="0025101E"/>
    <w:rsid w:val="002F2635"/>
    <w:rsid w:val="003637EC"/>
    <w:rsid w:val="00384BF9"/>
    <w:rsid w:val="003C07C4"/>
    <w:rsid w:val="00402F20"/>
    <w:rsid w:val="00474C8C"/>
    <w:rsid w:val="00510113"/>
    <w:rsid w:val="005316C2"/>
    <w:rsid w:val="005521FD"/>
    <w:rsid w:val="005A5335"/>
    <w:rsid w:val="005B3DCE"/>
    <w:rsid w:val="005C3F6C"/>
    <w:rsid w:val="005D3FCC"/>
    <w:rsid w:val="005D5E5C"/>
    <w:rsid w:val="005F7058"/>
    <w:rsid w:val="00611160"/>
    <w:rsid w:val="00627930"/>
    <w:rsid w:val="006D3398"/>
    <w:rsid w:val="006F5213"/>
    <w:rsid w:val="0072616E"/>
    <w:rsid w:val="00735166"/>
    <w:rsid w:val="00743172"/>
    <w:rsid w:val="007F0F19"/>
    <w:rsid w:val="007F62A5"/>
    <w:rsid w:val="00825FC5"/>
    <w:rsid w:val="0084302B"/>
    <w:rsid w:val="0085055D"/>
    <w:rsid w:val="009522E0"/>
    <w:rsid w:val="009A3325"/>
    <w:rsid w:val="009A40BC"/>
    <w:rsid w:val="009C3D19"/>
    <w:rsid w:val="009E5ED7"/>
    <w:rsid w:val="00A15834"/>
    <w:rsid w:val="00A47C99"/>
    <w:rsid w:val="00A52986"/>
    <w:rsid w:val="00A62833"/>
    <w:rsid w:val="00A90B59"/>
    <w:rsid w:val="00A94C6F"/>
    <w:rsid w:val="00A95972"/>
    <w:rsid w:val="00AC3467"/>
    <w:rsid w:val="00AE369A"/>
    <w:rsid w:val="00B52C93"/>
    <w:rsid w:val="00B52EBB"/>
    <w:rsid w:val="00BA5E61"/>
    <w:rsid w:val="00BD1B2D"/>
    <w:rsid w:val="00BF438A"/>
    <w:rsid w:val="00C553BA"/>
    <w:rsid w:val="00CA3687"/>
    <w:rsid w:val="00CB73B9"/>
    <w:rsid w:val="00CD7328"/>
    <w:rsid w:val="00CD76BF"/>
    <w:rsid w:val="00CF56E8"/>
    <w:rsid w:val="00D421BC"/>
    <w:rsid w:val="00E06AB2"/>
    <w:rsid w:val="00E85834"/>
    <w:rsid w:val="00F27597"/>
    <w:rsid w:val="00F4131B"/>
    <w:rsid w:val="00F666EB"/>
    <w:rsid w:val="00F74E24"/>
    <w:rsid w:val="00FC0B8E"/>
    <w:rsid w:val="00FF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317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31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2066</Words>
  <Characters>11780</Characters>
  <Application>Microsoft Office Word</Application>
  <DocSecurity>0</DocSecurity>
  <Lines>98</Lines>
  <Paragraphs>27</Paragraphs>
  <ScaleCrop>false</ScaleCrop>
  <Company/>
  <LinksUpToDate>false</LinksUpToDate>
  <CharactersWithSpaces>13819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5</cp:revision>
  <dcterms:created xsi:type="dcterms:W3CDTF">2017-11-09T10:17:00Z</dcterms:created>
  <dcterms:modified xsi:type="dcterms:W3CDTF">2017-11-10T09:43:00Z</dcterms:modified>
</cp:coreProperties>
</file>