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B5" w:rsidRPr="00A31282" w:rsidRDefault="00CF53B5" w:rsidP="00CF53B5">
      <w:pPr>
        <w:shd w:val="clear" w:color="auto" w:fill="FFFFFF"/>
        <w:spacing w:before="30" w:after="30" w:line="240" w:lineRule="auto"/>
        <w:jc w:val="center"/>
        <w:rPr>
          <w:rFonts w:ascii="Times New Roman" w:hAnsi="Times New Roman" w:cs="Times New Roman"/>
          <w:lang w:eastAsia="ru-RU"/>
        </w:rPr>
      </w:pPr>
      <w:r w:rsidRPr="00A31282">
        <w:rPr>
          <w:rFonts w:ascii="Times New Roman" w:hAnsi="Times New Roman" w:cs="Times New Roman"/>
          <w:lang w:eastAsia="ru-RU"/>
        </w:rPr>
        <w:t>План – конспект  урока по физической культуре</w:t>
      </w:r>
      <w:r w:rsidR="009E3225">
        <w:rPr>
          <w:rFonts w:ascii="Times New Roman" w:hAnsi="Times New Roman" w:cs="Times New Roman"/>
          <w:lang w:eastAsia="ru-RU"/>
        </w:rPr>
        <w:t xml:space="preserve"> и ОБЖ </w:t>
      </w:r>
      <w:r w:rsidRPr="00A31282">
        <w:rPr>
          <w:rFonts w:ascii="Times New Roman" w:hAnsi="Times New Roman" w:cs="Times New Roman"/>
          <w:lang w:eastAsia="ru-RU"/>
        </w:rPr>
        <w:t xml:space="preserve"> в 7-А классе</w:t>
      </w:r>
      <w:r w:rsidR="009E3225">
        <w:rPr>
          <w:rFonts w:ascii="Times New Roman" w:hAnsi="Times New Roman" w:cs="Times New Roman"/>
          <w:lang w:eastAsia="ru-RU"/>
        </w:rPr>
        <w:t>.</w:t>
      </w:r>
    </w:p>
    <w:p w:rsidR="006F4527" w:rsidRPr="00A31282" w:rsidRDefault="006F4527" w:rsidP="006F4527">
      <w:pPr>
        <w:shd w:val="clear" w:color="auto" w:fill="FFFFFF"/>
        <w:spacing w:before="30" w:after="30" w:line="240" w:lineRule="auto"/>
        <w:rPr>
          <w:rFonts w:cs="Times New Roman"/>
          <w:sz w:val="24"/>
          <w:szCs w:val="24"/>
          <w:lang w:eastAsia="ru-RU"/>
        </w:rPr>
      </w:pPr>
      <w:r w:rsidRPr="00A31282">
        <w:rPr>
          <w:rFonts w:cs="Times New Roman"/>
          <w:sz w:val="24"/>
          <w:szCs w:val="24"/>
          <w:lang w:eastAsia="ru-RU"/>
        </w:rPr>
        <w:t>Гимнастика.</w:t>
      </w:r>
      <w:r w:rsidRPr="00A31282">
        <w:rPr>
          <w:rFonts w:cs="Times New Roman"/>
          <w:sz w:val="24"/>
          <w:szCs w:val="24"/>
          <w:lang w:eastAsia="ru-RU"/>
        </w:rPr>
        <w:br/>
        <w:t xml:space="preserve">Обучение технике опорного прыжка через козла; длинного кувырка; комбинации акробатических упражнений. </w:t>
      </w:r>
    </w:p>
    <w:p w:rsidR="006F4527" w:rsidRPr="00A31282" w:rsidRDefault="006F4527" w:rsidP="006F4527">
      <w:pPr>
        <w:shd w:val="clear" w:color="auto" w:fill="FFFFFF"/>
        <w:spacing w:before="30" w:after="30" w:line="240" w:lineRule="auto"/>
        <w:rPr>
          <w:rFonts w:cs="Times New Roman"/>
          <w:sz w:val="24"/>
          <w:szCs w:val="24"/>
          <w:lang w:eastAsia="ru-RU"/>
        </w:rPr>
      </w:pPr>
      <w:r w:rsidRPr="00A31282">
        <w:rPr>
          <w:rFonts w:cs="Times New Roman"/>
          <w:sz w:val="24"/>
          <w:szCs w:val="24"/>
          <w:lang w:eastAsia="ru-RU"/>
        </w:rPr>
        <w:t>ОБЖ: Лесные и торфяные пожары.</w:t>
      </w:r>
      <w:r w:rsidRPr="00A31282">
        <w:rPr>
          <w:rFonts w:eastAsia="Times New Roman" w:cs="Times New Roman"/>
          <w:bCs/>
          <w:color w:val="0000A0"/>
          <w:sz w:val="24"/>
          <w:szCs w:val="24"/>
          <w:lang w:eastAsia="ru-RU"/>
        </w:rPr>
        <w:t xml:space="preserve"> </w:t>
      </w:r>
      <w:r w:rsidRPr="00A31282">
        <w:rPr>
          <w:rFonts w:cs="Times New Roman"/>
          <w:sz w:val="24"/>
          <w:szCs w:val="24"/>
          <w:lang w:eastAsia="ru-RU"/>
        </w:rPr>
        <w:br/>
        <w:t>Цели и задачи:</w:t>
      </w:r>
    </w:p>
    <w:p w:rsidR="006F4527" w:rsidRPr="00A31282" w:rsidRDefault="006F4527" w:rsidP="006F4527">
      <w:pPr>
        <w:numPr>
          <w:ilvl w:val="0"/>
          <w:numId w:val="1"/>
        </w:numPr>
        <w:shd w:val="clear" w:color="auto" w:fill="FFFFFF"/>
        <w:spacing w:after="0" w:line="315" w:lineRule="atLeast"/>
        <w:ind w:left="45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Обучение технике опорному прыжку; длинного кувырка.</w:t>
      </w:r>
    </w:p>
    <w:p w:rsidR="006F4527" w:rsidRPr="00A31282" w:rsidRDefault="006F4527" w:rsidP="006F4527">
      <w:pPr>
        <w:spacing w:after="0"/>
        <w:rPr>
          <w:rFonts w:cs="Times New Roman"/>
          <w:sz w:val="24"/>
          <w:szCs w:val="24"/>
          <w:lang w:eastAsia="ru-RU"/>
        </w:rPr>
      </w:pPr>
      <w:r w:rsidRPr="00A31282">
        <w:rPr>
          <w:rFonts w:cs="Times New Roman"/>
          <w:sz w:val="24"/>
          <w:szCs w:val="24"/>
          <w:lang w:eastAsia="ru-RU"/>
        </w:rPr>
        <w:t>- изучить основы безопасности и защиты населения от лесных и торфяных пожаров;</w:t>
      </w:r>
    </w:p>
    <w:p w:rsidR="006F4527" w:rsidRPr="00A31282" w:rsidRDefault="006F4527" w:rsidP="006F4527">
      <w:pPr>
        <w:spacing w:after="0"/>
        <w:rPr>
          <w:rFonts w:cs="Times New Roman"/>
          <w:sz w:val="24"/>
          <w:szCs w:val="24"/>
          <w:lang w:eastAsia="ru-RU"/>
        </w:rPr>
      </w:pPr>
      <w:r w:rsidRPr="00A31282">
        <w:rPr>
          <w:rFonts w:cs="Times New Roman"/>
          <w:sz w:val="24"/>
          <w:szCs w:val="24"/>
          <w:lang w:eastAsia="ru-RU"/>
        </w:rPr>
        <w:t>- добиться усвоения учащимися основных правил пожарной безопасности в лесах.</w:t>
      </w:r>
    </w:p>
    <w:p w:rsidR="006F4527" w:rsidRPr="00A31282" w:rsidRDefault="006F4527" w:rsidP="006F4527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дать учащимся знания о лесных и торфяных пожарах как чрезвычайных ситуациях   </w:t>
      </w:r>
    </w:p>
    <w:p w:rsidR="006F4527" w:rsidRPr="00A31282" w:rsidRDefault="006F4527" w:rsidP="006F4527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природного характера;</w:t>
      </w:r>
    </w:p>
    <w:p w:rsidR="006F4527" w:rsidRPr="00A31282" w:rsidRDefault="006F4527" w:rsidP="006F4527">
      <w:pPr>
        <w:numPr>
          <w:ilvl w:val="0"/>
          <w:numId w:val="1"/>
        </w:numPr>
        <w:shd w:val="clear" w:color="auto" w:fill="FFFFFF"/>
        <w:spacing w:after="0" w:line="315" w:lineRule="atLeast"/>
        <w:ind w:left="45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Развитие координации, гибкости, силы.</w:t>
      </w:r>
    </w:p>
    <w:p w:rsidR="006F4527" w:rsidRPr="00A31282" w:rsidRDefault="006F4527" w:rsidP="006F4527">
      <w:pPr>
        <w:numPr>
          <w:ilvl w:val="0"/>
          <w:numId w:val="1"/>
        </w:numPr>
        <w:shd w:val="clear" w:color="auto" w:fill="FFFFFF"/>
        <w:spacing w:after="0" w:line="315" w:lineRule="atLeast"/>
        <w:ind w:left="45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 Воспитание дисциплинированности, трудолюбия, сознательного отношения к занятиям физическими упражнениями.</w:t>
      </w:r>
    </w:p>
    <w:p w:rsidR="006F4527" w:rsidRPr="00A31282" w:rsidRDefault="006F4527" w:rsidP="006F4527">
      <w:pPr>
        <w:shd w:val="clear" w:color="auto" w:fill="FFFFFF"/>
        <w:spacing w:before="30" w:after="3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Тип урока: обучающий, технология объяснительно-иллюстративного обучения;</w:t>
      </w:r>
    </w:p>
    <w:p w:rsidR="006F4527" w:rsidRPr="00A31282" w:rsidRDefault="006F4527" w:rsidP="006F4527">
      <w:pPr>
        <w:shd w:val="clear" w:color="auto" w:fill="FFFFFF"/>
        <w:spacing w:after="0" w:line="315" w:lineRule="atLeast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Метод проведения: поточный, фронтальный, индивидуальный, групповой.</w:t>
      </w:r>
    </w:p>
    <w:p w:rsidR="006F4527" w:rsidRPr="00A31282" w:rsidRDefault="006F4527" w:rsidP="006F4527">
      <w:pPr>
        <w:shd w:val="clear" w:color="auto" w:fill="FFFFFF"/>
        <w:spacing w:after="0" w:line="315" w:lineRule="atLeast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Оборудование и инвентарь: гимнастические маты, гимнастический козёл, мостик.</w:t>
      </w:r>
    </w:p>
    <w:p w:rsidR="00B97B9D" w:rsidRPr="00A31282" w:rsidRDefault="00B97B9D" w:rsidP="00B97B9D">
      <w:pPr>
        <w:shd w:val="clear" w:color="auto" w:fill="FFFFFF"/>
        <w:spacing w:before="30" w:after="30" w:line="240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комплекты карточек с названиями предметов, действий людей, техногенных ЧС и природных явлений (сигареты, продукты питания, окурок, рюкзак, костер, хозяйственные работы, прорыв </w:t>
      </w:r>
      <w:proofErr w:type="spellStart"/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газо</w:t>
      </w:r>
      <w:proofErr w:type="spellEnd"/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– или нефтепровода, обрыв ЛЭП, ж/д или автомобильная авария с возгоранием, стекло, палатка, сухая трава, пал – сжигание травы или кустарника, гроза и пр.)</w:t>
      </w:r>
      <w:proofErr w:type="gramEnd"/>
    </w:p>
    <w:p w:rsidR="00B97B9D" w:rsidRPr="00A31282" w:rsidRDefault="00B97B9D" w:rsidP="00B97B9D">
      <w:pPr>
        <w:shd w:val="clear" w:color="auto" w:fill="FFFFFF"/>
        <w:spacing w:before="30" w:after="30" w:line="240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- памятка «Правила пожарной безопасности и действий при пожаре».</w:t>
      </w:r>
    </w:p>
    <w:p w:rsidR="006F4527" w:rsidRPr="00A31282" w:rsidRDefault="006F4527" w:rsidP="006F4527">
      <w:pPr>
        <w:shd w:val="clear" w:color="auto" w:fill="FFFFFF"/>
        <w:spacing w:after="0" w:line="315" w:lineRule="atLeast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Место проведения: спортивный зал.</w:t>
      </w:r>
    </w:p>
    <w:p w:rsidR="006F4527" w:rsidRPr="00A31282" w:rsidRDefault="006F4527" w:rsidP="006F4527">
      <w:pPr>
        <w:shd w:val="clear" w:color="auto" w:fill="FFFFFF"/>
        <w:spacing w:after="0" w:line="315" w:lineRule="atLeast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06"/>
        <w:gridCol w:w="1511"/>
        <w:gridCol w:w="4168"/>
      </w:tblGrid>
      <w:tr w:rsidR="006F4527" w:rsidRPr="00A31282" w:rsidTr="00A31282">
        <w:trPr>
          <w:trHeight w:val="381"/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 Содержание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I.    Вводная часть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  10 мин.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1. Построение,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   рапорт,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  приветствие.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Дежурный  подаёт команды: «Становись! Равняйсь! Смирно! По порядку рассчитайсь!» - и сдаёт учителю рапорт о готовности класса к уроку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2. Задачи  урока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Учитель ставит задачи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3. ТБ на уроке    гимнастики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cs="Times New Roman"/>
                <w:sz w:val="24"/>
                <w:szCs w:val="24"/>
                <w:lang w:eastAsia="ru-RU"/>
              </w:rPr>
            </w:pPr>
            <w:r w:rsidRPr="00A31282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B97B9D" w:rsidRPr="00A31282">
              <w:rPr>
                <w:rFonts w:cs="Times New Roman"/>
                <w:sz w:val="24"/>
                <w:szCs w:val="24"/>
                <w:lang w:eastAsia="ru-RU"/>
              </w:rPr>
              <w:t xml:space="preserve">ОБЖ: </w:t>
            </w:r>
            <w:r w:rsidRPr="00A31282">
              <w:rPr>
                <w:rFonts w:cs="Times New Roman"/>
                <w:sz w:val="24"/>
                <w:szCs w:val="24"/>
                <w:lang w:eastAsia="ru-RU"/>
              </w:rPr>
              <w:t>Лесные и торфяные пожары.</w:t>
            </w:r>
          </w:p>
          <w:p w:rsidR="00B97B9D" w:rsidRPr="00A31282" w:rsidRDefault="00B97B9D" w:rsidP="00B97B9D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Лесные и торфяные пожары – чрезвычайные ситуации природного характера. Основные </w:t>
            </w:r>
            <w:r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причины их возникновения.</w:t>
            </w:r>
          </w:p>
          <w:p w:rsidR="00B97B9D" w:rsidRPr="00A31282" w:rsidRDefault="00B97B9D" w:rsidP="00B97B9D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Классификация лесных пожаров. Правила пожарной безопасности в лесах и способы защиты в условиях лесного и торфяного пожаров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B97B9D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Не выполнять упражнения на спортивных снарядах без учителя или его помощника, а также без страховки.</w:t>
            </w:r>
          </w:p>
          <w:p w:rsidR="006F4527" w:rsidRPr="00A31282" w:rsidRDefault="006F4527" w:rsidP="00B97B9D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 выполнении прыжков и соскоков со снаряда 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приземляться мягко на носки </w:t>
            </w: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ступней, пружинисто приседая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6F4527" w:rsidRPr="00A31282" w:rsidRDefault="006F4527" w:rsidP="00B97B9D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Не стоять близко к снаряду при выполнении упражнений другими учащимися.</w:t>
            </w:r>
          </w:p>
          <w:p w:rsidR="006F4527" w:rsidRPr="00A31282" w:rsidRDefault="006F4527" w:rsidP="00B97B9D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При выполнении упражнений потоком (один за другим) соблюдать достаточные интервалы, чтобы не было столкновений.</w:t>
            </w:r>
          </w:p>
          <w:p w:rsidR="006F4527" w:rsidRPr="00A31282" w:rsidRDefault="00B97B9D" w:rsidP="009E3225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Презентация по теме «</w:t>
            </w:r>
            <w:r w:rsidRPr="00A31282">
              <w:rPr>
                <w:rFonts w:cs="Times New Roman"/>
                <w:sz w:val="24"/>
                <w:szCs w:val="24"/>
                <w:lang w:eastAsia="ru-RU"/>
              </w:rPr>
              <w:t>Лесные и торфяные пожары</w:t>
            </w:r>
            <w:r w:rsidR="00A31282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», беседа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4. Общеразвивающие упражнения в ходьбе: 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1)на носках;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2) на пятках;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 ходьба в приседе, </w:t>
            </w:r>
            <w:proofErr w:type="spell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полуприседе</w:t>
            </w:r>
            <w:proofErr w:type="spell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5. Бег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1) равномерный бег;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2) с захлёстыванием голени;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3) с высоким подниманием бедра;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4) прыжками с ноги на ногу;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5) спиной вперёд.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6.Строевые упражнения: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1) на месте;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2) в движении.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3) перестроения: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Обратить внимание: на осанку, постановку стоп при ходьбе, голову держать прямо, плечи развёрнуты, точное положение рук, дыхание при выполнении упражнений.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Обратить внимание на бег в колонне, на соблюдение дистанции.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Следить за осанкой при выполнении беговых упражнений.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Команды:  «На – право!», «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  лево!», «Кругом!»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«В шеренгу по два – становись!»;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«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колону по два – становись!»;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«В шеренгу по три – становись!»;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«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колону по три – становись!».  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        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II. Основная часть.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   30 мин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4527" w:rsidRPr="00A31282" w:rsidTr="00A31282">
        <w:trPr>
          <w:trHeight w:val="3045"/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2. Комбинация из акробатических упражнений: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1) равновесие на одной ноге;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2) кувырок назад;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3) поворот прыжком на 180;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4) стойка на лопатках;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5) угол;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6) «мост» из 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лёжа и поворот в упор стоя на одном колене;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7) два кувырка вперёд.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Удерживать туловище в вертикальном положении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Руки и ноги выпрямлены, проекция головы проходит примерно через площадь опоры рук. Страховка: поддержка под поясницу.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3.Опорный прыжок через козла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1) прыжок ноги врозь;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- разбег – вскок на мостик, толчок ногами, прыжок вперёд – вверх, приземление;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- прыжок ноги врозь с разбега через гимнастического козла (в ширину) высотой 110 см;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2) прыжок, согнув ноги, через гимнастического козла в ширину высотой 110 см.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Обратить внимание  на энергичный разбег и сильный толчок руками.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Помощь и страховка: страхующий стоя с боку, помогает выйти в упор нажимом под бедро, в случае падения вперёд поддерживает за плечо; при приземлении быть готовым поддержать под спину (падение назад) или под грудь (падение вперёд).</w:t>
            </w:r>
            <w:proofErr w:type="gramEnd"/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Страховка в первом упражнении: 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страхующий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стоит на месте приземления лицом к снаряду. В момент толчка быстро берёт руками обучаемого за плечи, надавливая наверх, как бы снимая со снаряда, делает один – два шага назад, подстраховывает его приземление.</w:t>
            </w:r>
          </w:p>
        </w:tc>
      </w:tr>
      <w:tr w:rsidR="006F4527" w:rsidRPr="00A31282" w:rsidTr="006F4527">
        <w:trPr>
          <w:tblCellSpacing w:w="0" w:type="dxa"/>
        </w:trPr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III.</w:t>
            </w:r>
            <w:r w:rsidR="00B97B9D"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3128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Заключительная часть:</w:t>
            </w:r>
          </w:p>
          <w:p w:rsidR="006F4527" w:rsidRPr="00A31282" w:rsidRDefault="006F4527" w:rsidP="00B97B9D">
            <w:pPr>
              <w:pStyle w:val="a7"/>
              <w:numPr>
                <w:ilvl w:val="0"/>
                <w:numId w:val="18"/>
              </w:num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Упражнения для мышц брюшного пресса</w:t>
            </w:r>
          </w:p>
          <w:p w:rsidR="00B97B9D" w:rsidRPr="00A31282" w:rsidRDefault="00712BFD" w:rsidP="00712BFD">
            <w:pPr>
              <w:pStyle w:val="a7"/>
              <w:numPr>
                <w:ilvl w:val="0"/>
                <w:numId w:val="18"/>
              </w:numPr>
              <w:shd w:val="clear" w:color="auto" w:fill="FFFFFF"/>
              <w:spacing w:before="30" w:after="3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ОБЖ: </w:t>
            </w:r>
            <w:r w:rsidR="00B97B9D" w:rsidRPr="009E3225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ИГРА «РАЗРЕШАЕТСЯ – ЗАПРЕЩАЕТСЯ»</w:t>
            </w:r>
          </w:p>
          <w:p w:rsidR="00B97B9D" w:rsidRPr="00A31282" w:rsidRDefault="00712BFD" w:rsidP="00B97B9D">
            <w:pPr>
              <w:shd w:val="clear" w:color="auto" w:fill="FFFFFF"/>
              <w:spacing w:before="30" w:after="30" w:line="240" w:lineRule="auto"/>
              <w:ind w:left="36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B97B9D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Рефлексия</w:t>
            </w:r>
            <w:r w:rsidR="00B97B9D"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12BFD" w:rsidRPr="00A31282" w:rsidRDefault="00712BFD" w:rsidP="00712BFD">
            <w:pPr>
              <w:spacing w:after="0" w:line="315" w:lineRule="atLeast"/>
              <w:ind w:left="36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="006F4527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. Построение.</w:t>
            </w:r>
          </w:p>
          <w:p w:rsidR="006F4527" w:rsidRPr="00A31282" w:rsidRDefault="00712BFD" w:rsidP="00712BFD">
            <w:pPr>
              <w:spacing w:after="0" w:line="315" w:lineRule="atLeast"/>
              <w:ind w:left="36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="006F4527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. Подведение итогов  урока. </w:t>
            </w:r>
          </w:p>
          <w:p w:rsidR="006F4527" w:rsidRPr="00A31282" w:rsidRDefault="00712BFD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31282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6</w:t>
            </w:r>
            <w:r w:rsidR="006F4527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4527"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Домашнее задание.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   5 мин.</w:t>
            </w:r>
          </w:p>
        </w:tc>
        <w:tc>
          <w:tcPr>
            <w:tcW w:w="4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Поднимание туловища из </w:t>
            </w:r>
            <w:proofErr w:type="gramStart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лёжа за 1 минуту.</w:t>
            </w:r>
          </w:p>
          <w:p w:rsidR="006F4527" w:rsidRPr="00A31282" w:rsidRDefault="006F4527" w:rsidP="006F4527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Назвать лучших учеников, указать ошибки.</w:t>
            </w:r>
          </w:p>
          <w:p w:rsidR="006F4527" w:rsidRPr="00A31282" w:rsidRDefault="006F4527" w:rsidP="00712BFD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 Подобрать и показать упражнения на гибкость и силу (на определённые группы мышц и позвоночника).</w:t>
            </w:r>
          </w:p>
          <w:p w:rsidR="00712BFD" w:rsidRPr="00A31282" w:rsidRDefault="00712BFD" w:rsidP="00CF53B5">
            <w:pPr>
              <w:shd w:val="clear" w:color="auto" w:fill="FFFFFF"/>
              <w:spacing w:before="30" w:after="3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82">
              <w:rPr>
                <w:rFonts w:eastAsia="Times New Roman" w:cs="Times New Roman"/>
                <w:sz w:val="24"/>
                <w:szCs w:val="24"/>
                <w:lang w:eastAsia="ru-RU"/>
              </w:rPr>
              <w:t>ОБЖ:</w:t>
            </w:r>
            <w:r w:rsidR="00CF53B5"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памятка «Правила пожарной безопасности и действий при пожаре».</w:t>
            </w:r>
            <w:r w:rsidRPr="00A31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12BFD" w:rsidRPr="00A31282" w:rsidRDefault="00712BFD" w:rsidP="00712BFD">
            <w:pPr>
              <w:spacing w:after="0" w:line="31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4527" w:rsidRPr="00A31282" w:rsidRDefault="00B97B9D" w:rsidP="006F4527">
      <w:pPr>
        <w:shd w:val="clear" w:color="auto" w:fill="FFFFFF"/>
        <w:spacing w:before="30" w:after="30" w:line="240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eastAsia="Times New Roman" w:cs="Times New Roman"/>
          <w:b/>
          <w:bCs/>
          <w:color w:val="0000A0"/>
          <w:sz w:val="24"/>
          <w:szCs w:val="24"/>
          <w:lang w:eastAsia="ru-RU"/>
        </w:rPr>
        <w:t xml:space="preserve"> </w:t>
      </w:r>
    </w:p>
    <w:p w:rsidR="006F4527" w:rsidRPr="00A31282" w:rsidRDefault="00712BFD" w:rsidP="00712BFD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1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2BFD" w:rsidRDefault="00712BFD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31282" w:rsidRPr="006F4527" w:rsidRDefault="00A31282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lastRenderedPageBreak/>
        <w:t>КЛАССИФИКАЦИЯ ЛЕСНЫХ ПОЖАРОВ.</w:t>
      </w: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Вопрос: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 каким признакам различают виды лесных пожаров?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Ответы на эти вопросы найдем в учебнике.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ТЕСТ № 1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712BFD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Выберите правильные </w:t>
      </w:r>
      <w:proofErr w:type="spell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ответы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.Н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еконтролируемое</w:t>
      </w:r>
      <w:proofErr w:type="spell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горение растительности, стихийно распространяющееся по лесной территории, это: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стихийный пожар;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природный пожар;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 лесной пожар.</w:t>
      </w:r>
    </w:p>
    <w:p w:rsidR="006F4527" w:rsidRPr="00CF53B5" w:rsidRDefault="006F4527" w:rsidP="00CF53B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Оттает: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в</w:t>
      </w:r>
    </w:p>
    <w:p w:rsidR="006F4527" w:rsidRPr="00CF53B5" w:rsidRDefault="006F4527" w:rsidP="00CF53B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CF53B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По характеру распространения лесные пожары разделяют 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:</w:t>
      </w:r>
    </w:p>
    <w:p w:rsidR="006F4527" w:rsidRPr="00CF53B5" w:rsidRDefault="006F4527" w:rsidP="00CF53B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а)   низовые;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в)   наземные;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г)    верховые;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д)   подземные.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 </w:t>
      </w: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proofErr w:type="spell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,в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,г</w:t>
      </w:r>
      <w:proofErr w:type="spell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6F4527" w:rsidRPr="00CF53B5" w:rsidRDefault="006F4527" w:rsidP="00712BFD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По интенсивности (силе) пожары бывают: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слабые;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средние;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сильные;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г)   гигантские.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 </w:t>
      </w:r>
      <w:proofErr w:type="spell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,б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,в</w:t>
      </w:r>
      <w:proofErr w:type="spell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CF53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По скорости распространения огня низовые и верховые пожары делятся 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:</w:t>
      </w:r>
    </w:p>
    <w:p w:rsidR="006F4527" w:rsidRPr="00CF53B5" w:rsidRDefault="006F4527" w:rsidP="00CF53B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устойчивые;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беглые;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 медленные;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г)   быстрые.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</w:t>
      </w:r>
      <w:proofErr w:type="gramStart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 xml:space="preserve"> :</w:t>
      </w:r>
      <w:proofErr w:type="gramEnd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а, б.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Запомните эти характеристики лесных пожаров. Если столкнетесь с огненной </w:t>
      </w:r>
      <w:proofErr w:type="spell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стхией</w:t>
      </w:r>
      <w:proofErr w:type="spell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в лесу, знание классификации лесных пожаров поможет вам выбрать эффективные способы спасения от беды.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ПРАВИЛА ПОЖАРНОЙ БЕЗОПАСНОСТИ В ЛЕСАХ И СПОСОБЫ ЗАЩИТЫ В УСЛОВИЯХ ЛЕСНОГО И ТОРФЯНОГО ПОЖАРОВ.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А теперь приступим к изучению самого важного учебного вопроса темы: правил пожарной безопасности в лесу.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ТЕСТ 2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В дополнение к тексту учебника прочтите выданную каждому из вас памятку. Выберите правильные ответы на вопросы:</w:t>
      </w:r>
    </w:p>
    <w:p w:rsidR="006F4527" w:rsidRPr="00CF53B5" w:rsidRDefault="006F4527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К тушению лесных пожаров не допускают лиц моложе: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14 лет;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16 лет;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18 лет;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г)   20 лет.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CF53B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Запрещено разводить костры в хвойных молодняках, на гарях,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под корнями деревьев: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с 1 мая до 1 октября;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в период засушливой погоды;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 со дня схода снежного покрова до установления устойчивой дождливой погоды или образования снежного покрова.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Разведение костров допускается: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а)   на площадках, окаймленных полосой, очищенной от горючих растительных остатков, шириной не менее 0,5 метра;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только на берегах водоемов;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исключительно на полянах и опушках леса.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Запрещается посещать лес: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 при сильной засухе;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   после принятия органами власти постановления о временном запрете посещения леса;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   после сообщений об увеличении количества лесных пожаров в соседних регионах.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proofErr w:type="gramStart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Ответ: б</w:t>
      </w:r>
      <w:proofErr w:type="gramEnd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 теперь давайте вместе сформулируем правила. Ответьте на вопрос: что запрещено в лесу?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Учащиеся предлагают пункты правил и обсуждают их.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Учитель кратко подводит итог обсуждения, выведя на экран изображение слайда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: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«В лесу запрещено»: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бросать горящие спички, окурки, тлеющие тряпки;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 разводить костер: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 в ветреную погоду и оставлять его без присмотра;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 в хвойных молодняках, торфяниках, на лесосеках с заготовленной древесиной, в местах с подсохшей травой, под кронами деревьев;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 в непосредственной близости от стогов сена, деревьев, кустарников и других легковоспламеняющихся местных предметов;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 на площадках, не окаймленных полосой почвы, очищенной от горючих растительных остатков, шириной не менее 0,5 метра.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 оставлять легковоспламеняющиеся материалы, пропитанные бензином, иными горючими веществами;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   использовать на охоте пыжи из легковоспламеняющихся или тлеющих материалов;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   -   поджигать камыш, а также траву или кустарник на полянах и опушках леса, в садах, на полях.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Необходимо помнить также: при обнаружении лесных пожаров каждый гражданин обязан незамедлительно уведомлять о них органы государственной власти или местного самоуправления.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ИГРА «РАЗРЕШАЕТСЯ – ЗАПРЕЩАЕТСЯ»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Чтобы лучше запомнить правила, проведем игру. Учитель называет действие, а вы поднимаете красные карточка, если оно запрещено и синие – если разрешено.</w:t>
      </w:r>
    </w:p>
    <w:p w:rsidR="006F4527" w:rsidRPr="00CF53B5" w:rsidRDefault="006F4527" w:rsidP="00712BFD">
      <w:pPr>
        <w:shd w:val="clear" w:color="auto" w:fill="FFFFFF"/>
        <w:spacing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При обнаружении лесного пожара нужно незамедлительно сообщить о нем в пожарную охрану по номеру: 01 (+).</w:t>
      </w:r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Встречать пожарных и сообщать им об очаге пожара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(+).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Бросать горящие спички, окурки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( - ).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Небрежно и беспечно обращаться с огнем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-)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Использовать все имеющиеся средства для тушения пожара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  ( +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Оставлять без присмотра горящий костер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-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Оставлять на месте костра тлеющую золу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-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Учиться пользоваться огнетушителем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+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дыму закрыть нос и рот платком для защиты от отравления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( +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зоне пожара набросить на себя смоченный водой кусок плотной ткани (одежду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). (+)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Оставлять в лесу стеклянные банки, бутылки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-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условиях сильного задымления, когда трудно дышать, двигаться ползком или пригнувшись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( +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При возгорании одежды потушить ее, сняв или прижавшись к земле, либо окунувшись в лужу, водоем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 ( + )</w:t>
      </w:r>
      <w:proofErr w:type="gramEnd"/>
    </w:p>
    <w:p w:rsidR="006F4527" w:rsidRPr="00CF53B5" w:rsidRDefault="006F4527" w:rsidP="006F4527">
      <w:pPr>
        <w:numPr>
          <w:ilvl w:val="0"/>
          <w:numId w:val="12"/>
        </w:numPr>
        <w:shd w:val="clear" w:color="auto" w:fill="FFFFFF"/>
        <w:spacing w:before="30" w:beforeAutospacing="1" w:after="30" w:afterAutospacing="1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Отправить пострадавшего в больницу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( + ) </w:t>
      </w:r>
      <w:proofErr w:type="gramEnd"/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РЕШЕНИЕ СИТУАЦИОННЫХ ЗАДАЧ</w:t>
      </w:r>
    </w:p>
    <w:p w:rsidR="00712BFD" w:rsidRPr="00CF53B5" w:rsidRDefault="006F4527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Назовите ваши действия и их очередность в следующих ситуациях:</w:t>
      </w:r>
    </w:p>
    <w:p w:rsidR="006F4527" w:rsidRPr="00CF53B5" w:rsidRDefault="006F4527" w:rsidP="00712BFD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При обнаружении пожара в лесу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 постараетесь быстро выйти из леса, двигаясь под прямым углом к направлению распространения огня в наветренную сторону (откуда дует ветер);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 определите направление распространения огня;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 выберете направление ветра.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Ответы: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г, б, 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 а </w:t>
      </w:r>
    </w:p>
    <w:p w:rsidR="006F4527" w:rsidRPr="00CF53B5" w:rsidRDefault="006F4527" w:rsidP="006F452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В турпоходе, когда из-за неосторожного обращения одного из ваших товарищей с огнем в лесу произошло возгорание: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 быстро выйдите из зоны пожара;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lastRenderedPageBreak/>
        <w:t>б) попытайтесь немедленно ликвидировать возгорание, сбить кромку огня ветками, забросать его землей или залить водой;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 если ликвидировать возгорание не удается, пошлите кого-нибудь в ближайший населенный пункт сообщить о возгорании и выйдите в безопасное место.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Ответы: </w:t>
      </w:r>
      <w:proofErr w:type="spell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,в</w:t>
      </w:r>
      <w:proofErr w:type="spellEnd"/>
      <w:proofErr w:type="gramEnd"/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Вы оказались в зоне лесного пожара: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 двигайтесь под прямым углом к направлению распространения огня, не пытайтесь опередить огонь – убежать в направлении его распространения;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 накрывайте голову и верхнюю часть тела мокрой одеждой;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 если рядом есть водоем – окунитесь в него.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Ответы</w:t>
      </w:r>
      <w:proofErr w:type="gramStart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 xml:space="preserve"> :</w:t>
      </w:r>
      <w:proofErr w:type="gramEnd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б, в, г, а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обнаружении в лесу огня, распространяющегося по кустарнику и деревьям, на расстоянии 100 – 150 метров от вас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:</w:t>
      </w:r>
      <w:proofErr w:type="gramEnd"/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  побежите по направлению распространения огня;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 определите направление распространения огня;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в) 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станните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кричать, звать на помощь;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г) определите направление ветра;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д) быстро сориентируетесь и направитесь в безопасное место под прямым углом к направлению распространения огня в наветренную сторону;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е) попробуете ветками или подручными средствами сбить огонь;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ж) найдете ближайший водоем и в нем дождетесь, когда пройдет огонь;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з) как можно быстрее доберетесь до ближайшего поселка и сообщите о пожаре взрослым.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Ответы: </w:t>
      </w:r>
      <w:proofErr w:type="gramStart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</w:t>
      </w:r>
      <w:proofErr w:type="gramEnd"/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 б, д, з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Во время ночевки в лесу у ручья, разбуженные криками товарищей, вы выскочили из палатки и увидели, что вокруг горит трава, кусты, огонь подобрался к соснам, из-за густого дыма на расстоянии 15 – 20 метров ничего не видно, стало трудно дышать: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а) побежите из зоны пожара по направлению ветра;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б) окунетесь в ручей и пойдете по нему;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в) определите направление распространения огня;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г) быстро соберете палатки, рюкзаки, вышлете несколько человек на разведку с целью определения границы пожара;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д) накроете голову и верхнюю часть тела мокрой одеждой, будете дышать через мокрый платок или смоченную одежду;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е) организуете тушение огня водой из ручья;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ж) обнаружив границу пожара, попытаетесь сбивать пламя ветками и подручными средствами с травы и кустов;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з) в случае сильного задымления пригнетесь к земле, чтобы стало легче дышать;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и) будете выходить из зоны пожара в наветренную сторону;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к) добравшись до ближайшего населенного пункта, немедленно сообщите взрослым о пожаре в лесу.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Ответы</w:t>
      </w:r>
      <w:proofErr w:type="gramStart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 xml:space="preserve"> :</w:t>
      </w:r>
      <w:proofErr w:type="gramEnd"/>
      <w:r w:rsidRPr="00CF53B5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ru-RU"/>
        </w:rPr>
        <w:t> </w:t>
      </w: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з, б, д, и, к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Учитель подводит итоги урока, акцентируя внимание на важность знания и соблюдения Правил пожарной безопасности в лесах, а также способов спасения, отмечает наиболее активных, старательных учащихся и завершает подведение итогов словами: «Зеленый мир растений старше человечества на миллионы лет. Мы чувствуем, что он добр и великодушен к нам. Кто же мы друг другу? Соседи по планете или одна семья? Насколько важен для жизни людей зеленый мир нашей планеты? Задумайтесь…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  Лучше наслаждаться жизнью в зеленом мире, чем вдыхать гарь пепелища. На долг – уберечь этот живой и прекрасный мир от смертельного огня!»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Домашнее задание.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Каждому в начале урока выдана памятка «Правила пожарной безопасности и действий при пожаре». Обсудите ее с родителями, бабушками, дедушками и подготовьте памятку для учащихся начальной школы «Берегите лес от пожара».</w:t>
      </w:r>
    </w:p>
    <w:p w:rsidR="006F4527" w:rsidRPr="00CF53B5" w:rsidRDefault="006F4527" w:rsidP="006F4527">
      <w:pPr>
        <w:shd w:val="clear" w:color="auto" w:fill="FFFFFF"/>
        <w:spacing w:before="30" w:after="30" w:line="240" w:lineRule="auto"/>
        <w:ind w:left="36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CF53B5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B752BA" w:rsidRPr="00CF53B5" w:rsidRDefault="00B752BA">
      <w:pPr>
        <w:rPr>
          <w:sz w:val="16"/>
          <w:szCs w:val="16"/>
        </w:rPr>
      </w:pPr>
      <w:bookmarkStart w:id="0" w:name="_GoBack"/>
      <w:bookmarkEnd w:id="0"/>
    </w:p>
    <w:sectPr w:rsidR="00B752BA" w:rsidRPr="00CF53B5" w:rsidSect="00DD7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499"/>
    <w:multiLevelType w:val="multilevel"/>
    <w:tmpl w:val="E9AA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936B0"/>
    <w:multiLevelType w:val="multilevel"/>
    <w:tmpl w:val="6F741B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EB36D6"/>
    <w:multiLevelType w:val="multilevel"/>
    <w:tmpl w:val="BAF83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520DB"/>
    <w:multiLevelType w:val="multilevel"/>
    <w:tmpl w:val="491AC7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56EB8"/>
    <w:multiLevelType w:val="multilevel"/>
    <w:tmpl w:val="C8029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C768E7"/>
    <w:multiLevelType w:val="multilevel"/>
    <w:tmpl w:val="59A8E6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8F61D0"/>
    <w:multiLevelType w:val="multilevel"/>
    <w:tmpl w:val="69C415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D5913"/>
    <w:multiLevelType w:val="multilevel"/>
    <w:tmpl w:val="F038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2635E5"/>
    <w:multiLevelType w:val="multilevel"/>
    <w:tmpl w:val="7DB271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DA7009"/>
    <w:multiLevelType w:val="hybridMultilevel"/>
    <w:tmpl w:val="FA3A4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25709"/>
    <w:multiLevelType w:val="multilevel"/>
    <w:tmpl w:val="6EA2B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685758"/>
    <w:multiLevelType w:val="multilevel"/>
    <w:tmpl w:val="4CEA0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2433E3"/>
    <w:multiLevelType w:val="multilevel"/>
    <w:tmpl w:val="A386DA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BD1402"/>
    <w:multiLevelType w:val="multilevel"/>
    <w:tmpl w:val="655E45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9E456A"/>
    <w:multiLevelType w:val="multilevel"/>
    <w:tmpl w:val="70A83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7C557B"/>
    <w:multiLevelType w:val="multilevel"/>
    <w:tmpl w:val="500A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8D5C1D"/>
    <w:multiLevelType w:val="multilevel"/>
    <w:tmpl w:val="F66E7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110E9E"/>
    <w:multiLevelType w:val="multilevel"/>
    <w:tmpl w:val="DBBE86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6"/>
  </w:num>
  <w:num w:numId="5">
    <w:abstractNumId w:val="10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3"/>
  </w:num>
  <w:num w:numId="12">
    <w:abstractNumId w:val="11"/>
  </w:num>
  <w:num w:numId="13">
    <w:abstractNumId w:val="15"/>
  </w:num>
  <w:num w:numId="14">
    <w:abstractNumId w:val="17"/>
  </w:num>
  <w:num w:numId="15">
    <w:abstractNumId w:val="12"/>
  </w:num>
  <w:num w:numId="16">
    <w:abstractNumId w:val="1"/>
  </w:num>
  <w:num w:numId="17">
    <w:abstractNumId w:val="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527"/>
    <w:rsid w:val="006F4527"/>
    <w:rsid w:val="00712BFD"/>
    <w:rsid w:val="009E3225"/>
    <w:rsid w:val="00A31282"/>
    <w:rsid w:val="00AD0278"/>
    <w:rsid w:val="00B752BA"/>
    <w:rsid w:val="00B97B9D"/>
    <w:rsid w:val="00CF53B5"/>
    <w:rsid w:val="00DD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4527"/>
    <w:rPr>
      <w:b/>
      <w:bCs/>
    </w:rPr>
  </w:style>
  <w:style w:type="character" w:customStyle="1" w:styleId="apple-converted-space">
    <w:name w:val="apple-converted-space"/>
    <w:basedOn w:val="a0"/>
    <w:rsid w:val="006F4527"/>
  </w:style>
  <w:style w:type="character" w:styleId="a5">
    <w:name w:val="Emphasis"/>
    <w:basedOn w:val="a0"/>
    <w:uiPriority w:val="20"/>
    <w:qFormat/>
    <w:rsid w:val="006F4527"/>
    <w:rPr>
      <w:i/>
      <w:iCs/>
    </w:rPr>
  </w:style>
  <w:style w:type="paragraph" w:styleId="a6">
    <w:name w:val="No Spacing"/>
    <w:uiPriority w:val="1"/>
    <w:qFormat/>
    <w:rsid w:val="006F452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F4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4527"/>
    <w:rPr>
      <w:b/>
      <w:bCs/>
    </w:rPr>
  </w:style>
  <w:style w:type="character" w:customStyle="1" w:styleId="apple-converted-space">
    <w:name w:val="apple-converted-space"/>
    <w:basedOn w:val="a0"/>
    <w:rsid w:val="006F4527"/>
  </w:style>
  <w:style w:type="character" w:styleId="a5">
    <w:name w:val="Emphasis"/>
    <w:basedOn w:val="a0"/>
    <w:uiPriority w:val="20"/>
    <w:qFormat/>
    <w:rsid w:val="006F4527"/>
    <w:rPr>
      <w:i/>
      <w:iCs/>
    </w:rPr>
  </w:style>
  <w:style w:type="paragraph" w:styleId="a6">
    <w:name w:val="No Spacing"/>
    <w:uiPriority w:val="1"/>
    <w:qFormat/>
    <w:rsid w:val="006F452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F4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27 - 1</dc:creator>
  <cp:lastModifiedBy>Minenko</cp:lastModifiedBy>
  <cp:revision>4</cp:revision>
  <dcterms:created xsi:type="dcterms:W3CDTF">2015-11-30T08:42:00Z</dcterms:created>
  <dcterms:modified xsi:type="dcterms:W3CDTF">2015-12-02T00:39:00Z</dcterms:modified>
</cp:coreProperties>
</file>